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310F9" w14:textId="77777777" w:rsidR="00EF1DEF" w:rsidRPr="00EF1DEF" w:rsidRDefault="00EF1DEF" w:rsidP="00EF1DEF">
      <w:pPr>
        <w:jc w:val="right"/>
        <w:rPr>
          <w:rFonts w:ascii="Sylfaen" w:hAnsi="Sylfaen"/>
          <w:lang w:val="ka-GE"/>
        </w:rPr>
      </w:pPr>
      <w:r w:rsidRPr="00EF1DE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4EEEF22" w14:textId="4749380F" w:rsidR="00EF1DEF" w:rsidRPr="009F3ADF" w:rsidRDefault="00EF1DEF" w:rsidP="00EF1DEF">
      <w:pPr>
        <w:jc w:val="right"/>
        <w:rPr>
          <w:rFonts w:ascii="Sylfaen" w:hAnsi="Sylfaen"/>
          <w:lang w:val="en-US"/>
        </w:rPr>
      </w:pPr>
      <w:r w:rsidRPr="00EF1DE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F1DEF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EF1DEF">
        <w:rPr>
          <w:rFonts w:ascii="Sylfaen" w:hAnsi="Sylfaen"/>
          <w:lang w:val="en-US"/>
        </w:rPr>
        <w:t>დანართი</w:t>
      </w:r>
      <w:proofErr w:type="spellEnd"/>
      <w:r w:rsidRPr="00EF1DEF">
        <w:rPr>
          <w:rFonts w:ascii="Sylfaen" w:hAnsi="Sylfaen"/>
          <w:lang w:val="ka-GE"/>
        </w:rPr>
        <w:t xml:space="preserve">  №</w:t>
      </w:r>
      <w:proofErr w:type="gramEnd"/>
      <w:r w:rsidRPr="00EF1DEF">
        <w:rPr>
          <w:rFonts w:ascii="Sylfaen" w:hAnsi="Sylfaen"/>
          <w:lang w:val="ka-GE"/>
        </w:rPr>
        <w:t xml:space="preserve">  </w:t>
      </w:r>
      <w:r w:rsidR="009F3ADF">
        <w:rPr>
          <w:rFonts w:ascii="Sylfaen" w:hAnsi="Sylfaen"/>
          <w:lang w:val="en-US"/>
        </w:rPr>
        <w:t>20</w:t>
      </w:r>
    </w:p>
    <w:p w14:paraId="1D58BA8E" w14:textId="77777777" w:rsidR="00EF1DEF" w:rsidRPr="00EF1DEF" w:rsidRDefault="00EF1DEF" w:rsidP="00EF1DEF">
      <w:pPr>
        <w:jc w:val="right"/>
        <w:rPr>
          <w:rFonts w:ascii="Sylfaen" w:hAnsi="Sylfaen"/>
          <w:lang w:val="ka-GE"/>
        </w:rPr>
      </w:pPr>
    </w:p>
    <w:p w14:paraId="6FF98CD6" w14:textId="77777777" w:rsidR="00EF1DEF" w:rsidRPr="00EF1DEF" w:rsidRDefault="00EF1DEF" w:rsidP="00EF1DEF">
      <w:pPr>
        <w:rPr>
          <w:rFonts w:ascii="Sylfaen" w:hAnsi="Sylfaen"/>
          <w:lang w:val="en-US"/>
        </w:rPr>
      </w:pPr>
    </w:p>
    <w:p w14:paraId="539CD0DF" w14:textId="77777777" w:rsidR="00EF1DEF" w:rsidRPr="00EF1DEF" w:rsidRDefault="00EF1DEF" w:rsidP="00EF1DEF">
      <w:pPr>
        <w:rPr>
          <w:rFonts w:ascii="Sylfaen" w:hAnsi="Sylfaen"/>
          <w:lang w:val="en-US"/>
        </w:rPr>
      </w:pPr>
    </w:p>
    <w:p w14:paraId="4205E0D7" w14:textId="77777777" w:rsidR="00EF1DEF" w:rsidRPr="00EF1DEF" w:rsidRDefault="00EF1DEF" w:rsidP="00EF1DEF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EF1DEF">
        <w:rPr>
          <w:rFonts w:ascii="Sylfaen" w:hAnsi="Sylfaen" w:cs="Arial"/>
          <w:sz w:val="24"/>
          <w:szCs w:val="24"/>
        </w:rPr>
        <w:tab/>
      </w:r>
    </w:p>
    <w:p w14:paraId="768F6C2C" w14:textId="7D92F26F" w:rsidR="00EF1DEF" w:rsidRPr="00EF1DEF" w:rsidRDefault="00EF1DEF" w:rsidP="00EF1DEF">
      <w:pPr>
        <w:jc w:val="center"/>
        <w:rPr>
          <w:rFonts w:ascii="Sylfaen" w:hAnsi="Sylfaen"/>
          <w:sz w:val="24"/>
          <w:szCs w:val="24"/>
          <w:lang w:val="ka-GE"/>
        </w:rPr>
      </w:pPr>
      <w:r w:rsidRPr="00EF1DEF">
        <w:rPr>
          <w:rFonts w:ascii="Sylfaen" w:hAnsi="Sylfaen" w:cs="Arial"/>
          <w:sz w:val="24"/>
          <w:szCs w:val="24"/>
        </w:rPr>
        <w:tab/>
      </w:r>
    </w:p>
    <w:p w14:paraId="7735CC8A" w14:textId="0F08FD0C" w:rsidR="00EF1DEF" w:rsidRPr="00EF1DEF" w:rsidRDefault="00EF1DEF" w:rsidP="00EF1DE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EF1DE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5F4D460" w14:textId="77777777" w:rsidR="00EF1DEF" w:rsidRPr="00EF1DEF" w:rsidRDefault="00EF1DEF" w:rsidP="00EF1DEF">
      <w:pPr>
        <w:rPr>
          <w:rFonts w:ascii="Sylfaen" w:hAnsi="Sylfaen"/>
          <w:lang w:val="ka-GE"/>
        </w:rPr>
      </w:pPr>
    </w:p>
    <w:p w14:paraId="7C8445A8" w14:textId="77777777" w:rsidR="00EF1DEF" w:rsidRPr="00EF1DEF" w:rsidRDefault="00EF1DEF" w:rsidP="00EF1DEF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EF1DEF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7971359D" w14:textId="47D7D0BA" w:rsidR="00EF1DEF" w:rsidRPr="00EF1DEF" w:rsidRDefault="00EF1DEF" w:rsidP="00EF1DEF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EF1DE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EF1DEF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EF1DEF">
        <w:rPr>
          <w:rFonts w:ascii="Sylfaen" w:hAnsi="Sylfaen" w:cs="Arial"/>
          <w:b/>
          <w:sz w:val="24"/>
          <w:szCs w:val="24"/>
          <w:lang w:val="ka-GE"/>
        </w:rPr>
        <w:t>პრაქტიკული პროექტი</w:t>
      </w:r>
      <w:r w:rsidRPr="00EF1DEF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r w:rsidRPr="00EF1DEF">
        <w:rPr>
          <w:rFonts w:ascii="Sylfaen" w:hAnsi="Sylfaen" w:cs="Arial"/>
          <w:b/>
          <w:sz w:val="24"/>
          <w:szCs w:val="24"/>
          <w:lang w:val="ka-GE"/>
        </w:rPr>
        <w:t>- სატვირთო გადაზიდვების ლოგისტიკა</w:t>
      </w:r>
    </w:p>
    <w:p w14:paraId="0722C458" w14:textId="77777777" w:rsidR="00EF1DEF" w:rsidRPr="00EF1DEF" w:rsidRDefault="00EF1DEF" w:rsidP="00EF1DEF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EF1DEF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5BD324A1" w14:textId="77777777" w:rsidR="00EF1DEF" w:rsidRPr="00EF1DEF" w:rsidRDefault="00EF1DEF" w:rsidP="00EF1DEF">
      <w:pPr>
        <w:rPr>
          <w:rFonts w:ascii="Sylfaen" w:hAnsi="Sylfaen" w:cs="Arial"/>
          <w:b/>
          <w:sz w:val="24"/>
          <w:szCs w:val="24"/>
          <w:lang w:val="en-US"/>
        </w:rPr>
      </w:pPr>
    </w:p>
    <w:p w14:paraId="4E312B53" w14:textId="77777777" w:rsidR="00EF1DEF" w:rsidRPr="00EF1DEF" w:rsidRDefault="00EF1DEF" w:rsidP="00EF1DEF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EF1DE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4F57EC23" w14:textId="6FCC12B6" w:rsidR="00EF1DEF" w:rsidRPr="00EF1DEF" w:rsidRDefault="00EF1DEF" w:rsidP="00EF1DEF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EF1DEF">
        <w:rPr>
          <w:rFonts w:ascii="Sylfaen" w:hAnsi="Sylfaen" w:cs="Arial"/>
          <w:b/>
          <w:sz w:val="20"/>
          <w:szCs w:val="20"/>
          <w:lang w:val="ka-GE"/>
        </w:rPr>
        <w:t>20</w:t>
      </w:r>
      <w:r w:rsidR="00EF4A50">
        <w:rPr>
          <w:rFonts w:ascii="Sylfaen" w:hAnsi="Sylfaen" w:cs="Arial"/>
          <w:b/>
          <w:sz w:val="20"/>
          <w:szCs w:val="20"/>
          <w:lang w:val="ka-GE"/>
        </w:rPr>
        <w:t>20</w:t>
      </w:r>
      <w:r w:rsidRPr="00EF1DEF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7B0AE483" w14:textId="77777777" w:rsidR="00EF1DEF" w:rsidRPr="00EF1DEF" w:rsidRDefault="00EF1DEF" w:rsidP="00EF1DEF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BED61B6" w14:textId="77777777" w:rsidR="00EF1DEF" w:rsidRPr="00EF1DEF" w:rsidRDefault="00EF1DEF" w:rsidP="00EF1DEF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CCA6128" w14:textId="77777777" w:rsidR="00EF1DEF" w:rsidRPr="00EF1DEF" w:rsidRDefault="00EF1DEF" w:rsidP="00EF1DEF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AFDED82" w14:textId="77777777" w:rsidR="00EF1DEF" w:rsidRPr="00EF1DEF" w:rsidRDefault="00EF1DEF" w:rsidP="00EF1DEF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C427E76" w14:textId="77777777" w:rsidR="00116818" w:rsidRPr="00C661CE" w:rsidRDefault="00490842" w:rsidP="00C661CE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661CE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C661C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C661CE" w14:paraId="6C427E79" w14:textId="77777777" w:rsidTr="008B1816">
        <w:trPr>
          <w:trHeight w:val="453"/>
        </w:trPr>
        <w:tc>
          <w:tcPr>
            <w:tcW w:w="2506" w:type="pct"/>
          </w:tcPr>
          <w:p w14:paraId="6C427E77" w14:textId="77777777" w:rsidR="00BE3CFF" w:rsidRPr="00C661CE" w:rsidRDefault="00A5668B" w:rsidP="00C661CE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661C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C427E78" w14:textId="39C6D0A5" w:rsidR="00BE3CFF" w:rsidRPr="00C661CE" w:rsidRDefault="00ED5BDE" w:rsidP="00C661CE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314</w:t>
            </w:r>
          </w:p>
        </w:tc>
      </w:tr>
      <w:tr w:rsidR="001B04B1" w:rsidRPr="00C661CE" w14:paraId="6C427E7C" w14:textId="77777777" w:rsidTr="008B1816">
        <w:trPr>
          <w:trHeight w:val="437"/>
        </w:trPr>
        <w:tc>
          <w:tcPr>
            <w:tcW w:w="2506" w:type="pct"/>
          </w:tcPr>
          <w:p w14:paraId="6C427E7A" w14:textId="77777777" w:rsidR="00BE3CFF" w:rsidRPr="00C661CE" w:rsidRDefault="00BE3CFF" w:rsidP="00C661CE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C427E7B" w14:textId="37A08334" w:rsidR="000D6282" w:rsidRPr="00C661CE" w:rsidRDefault="007B35AD" w:rsidP="00282F4A">
            <w:pPr>
              <w:pStyle w:val="a6"/>
              <w:jc w:val="both"/>
              <w:rPr>
                <w:rFonts w:ascii="Sylfaen" w:hAnsi="Sylfaen"/>
                <w:bCs/>
                <w:lang w:val="en-US" w:eastAsia="en-US"/>
              </w:rPr>
            </w:pPr>
            <w:r w:rsidRPr="00C661CE">
              <w:rPr>
                <w:rFonts w:ascii="Sylfaen" w:hAnsi="Sylfaen" w:cs="Arial"/>
                <w:lang w:val="ka-GE" w:eastAsia="en-US"/>
              </w:rPr>
              <w:t>პრაქტიკული პროექტი</w:t>
            </w:r>
            <w:r w:rsidRPr="00C661CE">
              <w:rPr>
                <w:rFonts w:ascii="Sylfaen" w:hAnsi="Sylfaen" w:cs="Arial"/>
                <w:lang w:val="en-US" w:eastAsia="en-US"/>
              </w:rPr>
              <w:t xml:space="preserve"> </w:t>
            </w:r>
            <w:r w:rsidR="00282F4A">
              <w:rPr>
                <w:rFonts w:ascii="Sylfaen" w:hAnsi="Sylfaen" w:cs="Arial"/>
                <w:lang w:val="ka-GE" w:eastAsia="en-US"/>
              </w:rPr>
              <w:t xml:space="preserve">- </w:t>
            </w:r>
            <w:r w:rsidR="00723DF5" w:rsidRPr="00C661CE">
              <w:rPr>
                <w:rFonts w:ascii="Sylfaen" w:hAnsi="Sylfaen"/>
                <w:lang w:val="ka-GE" w:eastAsia="en-US"/>
              </w:rPr>
              <w:t>სატვირთო გადაზიდვების ლოგისტიკ</w:t>
            </w:r>
            <w:r w:rsidR="00282F4A">
              <w:rPr>
                <w:rFonts w:ascii="Sylfaen" w:hAnsi="Sylfaen"/>
                <w:lang w:val="ka-GE" w:eastAsia="en-US"/>
              </w:rPr>
              <w:t>ა</w:t>
            </w:r>
          </w:p>
        </w:tc>
      </w:tr>
      <w:tr w:rsidR="001B04B1" w:rsidRPr="00C661CE" w14:paraId="6C427E7F" w14:textId="77777777" w:rsidTr="008B1816">
        <w:trPr>
          <w:trHeight w:val="437"/>
        </w:trPr>
        <w:tc>
          <w:tcPr>
            <w:tcW w:w="2506" w:type="pct"/>
          </w:tcPr>
          <w:p w14:paraId="6C427E7D" w14:textId="77777777" w:rsidR="00BE3CFF" w:rsidRPr="00C661CE" w:rsidRDefault="00BE3CFF" w:rsidP="00C661CE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C427E7E" w14:textId="5DD86E67" w:rsidR="00BE3CFF" w:rsidRPr="00C661CE" w:rsidRDefault="00927C30" w:rsidP="00C661CE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C661CE" w14:paraId="6C427E82" w14:textId="77777777" w:rsidTr="00C661CE">
        <w:trPr>
          <w:trHeight w:val="362"/>
        </w:trPr>
        <w:tc>
          <w:tcPr>
            <w:tcW w:w="2506" w:type="pct"/>
          </w:tcPr>
          <w:p w14:paraId="6C427E80" w14:textId="3C7CF43D" w:rsidR="00BE3CFF" w:rsidRPr="00C661CE" w:rsidRDefault="001B3358" w:rsidP="00C661CE">
            <w:pPr>
              <w:tabs>
                <w:tab w:val="left" w:pos="5760"/>
              </w:tabs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C427E81" w14:textId="77777777" w:rsidR="00BE3CFF" w:rsidRPr="00C661CE" w:rsidRDefault="00895C75" w:rsidP="00C661CE">
            <w:pPr>
              <w:spacing w:before="12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1B04B1" w:rsidRPr="00C661CE" w14:paraId="6C427E85" w14:textId="77777777" w:rsidTr="00282F4A">
        <w:trPr>
          <w:trHeight w:val="533"/>
        </w:trPr>
        <w:tc>
          <w:tcPr>
            <w:tcW w:w="2506" w:type="pct"/>
          </w:tcPr>
          <w:p w14:paraId="6C427E83" w14:textId="77777777" w:rsidR="00BE3CFF" w:rsidRPr="00C661CE" w:rsidRDefault="00BE3CFF" w:rsidP="00C661CE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C427E84" w14:textId="5E33C00C" w:rsidR="00BE3CFF" w:rsidRPr="00C661CE" w:rsidRDefault="00282F4A" w:rsidP="00282F4A">
            <w:pPr>
              <w:pStyle w:val="2"/>
              <w:spacing w:line="240" w:lineRule="auto"/>
              <w:jc w:val="both"/>
              <w:rPr>
                <w:rFonts w:ascii="Sylfaen" w:hAnsi="Sylfaen"/>
                <w:b w:val="0"/>
                <w:i w:val="0"/>
                <w:sz w:val="20"/>
                <w:szCs w:val="20"/>
                <w:lang w:val="ka-GE" w:eastAsia="en-US"/>
              </w:rPr>
            </w:pPr>
            <w:r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>სატვირთო გადაზიდვების ლოგისტიკის ჩრჩო დოკუმენტით</w:t>
            </w:r>
            <w:r w:rsidR="007B35AD"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 xml:space="preserve">  გათვალისწინებული  ყველა  </w:t>
            </w:r>
            <w:r w:rsidR="00334B1F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 xml:space="preserve">სპეციალიზაციის </w:t>
            </w:r>
            <w:r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>პროფესიული/დარგობრივი</w:t>
            </w:r>
            <w:r w:rsidR="007B35AD"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 xml:space="preserve">  მოდული</w:t>
            </w:r>
            <w:r w:rsidR="00FD4D85"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>,</w:t>
            </w:r>
            <w:r w:rsidR="007B35AD"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 xml:space="preserve">  გარდა საწარმოო  პრაქტიკისა</w:t>
            </w:r>
            <w:r w:rsidRPr="00282F4A">
              <w:rPr>
                <w:rFonts w:ascii="Sylfaen" w:hAnsi="Sylfaen" w:cs="Arial"/>
                <w:b w:val="0"/>
                <w:bCs w:val="0"/>
                <w:i w:val="0"/>
                <w:iCs w:val="0"/>
                <w:sz w:val="20"/>
                <w:szCs w:val="20"/>
                <w:lang w:val="ka-GE" w:eastAsia="en-US"/>
              </w:rPr>
              <w:t>.</w:t>
            </w:r>
          </w:p>
        </w:tc>
      </w:tr>
      <w:tr w:rsidR="007B35AD" w:rsidRPr="00C661CE" w14:paraId="6C427E89" w14:textId="77777777" w:rsidTr="008B1816">
        <w:trPr>
          <w:trHeight w:val="1285"/>
        </w:trPr>
        <w:tc>
          <w:tcPr>
            <w:tcW w:w="2506" w:type="pct"/>
          </w:tcPr>
          <w:p w14:paraId="6C427E86" w14:textId="77777777" w:rsidR="007B35AD" w:rsidRPr="00C661CE" w:rsidRDefault="007B35AD" w:rsidP="00C661CE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C427E87" w14:textId="77777777" w:rsidR="007B35AD" w:rsidRPr="00C661CE" w:rsidRDefault="007B35AD" w:rsidP="00C661CE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მოცემული მოდულის დასრულების შემდეგ სტუდენტს შეუძლია: 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5C6E42"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დაგეგმვა</w:t>
            </w:r>
            <w:r w:rsidR="0083141D"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,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და 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83141D"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ანგარიშგება</w:t>
            </w:r>
            <w:r w:rsidRPr="00C661C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.</w:t>
            </w:r>
          </w:p>
          <w:p w14:paraId="6C427E88" w14:textId="77777777" w:rsidR="007B35AD" w:rsidRPr="00C661CE" w:rsidRDefault="007B35AD" w:rsidP="00C661CE">
            <w:pPr>
              <w:pStyle w:val="a3"/>
              <w:spacing w:line="240" w:lineRule="auto"/>
              <w:rPr>
                <w:rFonts w:ascii="Sylfaen" w:hAnsi="Sylfaen"/>
                <w:bCs/>
                <w:lang w:val="ka-GE"/>
              </w:rPr>
            </w:pPr>
          </w:p>
        </w:tc>
      </w:tr>
    </w:tbl>
    <w:p w14:paraId="6C427E8A" w14:textId="77777777" w:rsidR="00BC53B7" w:rsidRPr="00C661CE" w:rsidRDefault="00BC53B7" w:rsidP="00C661C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427E8B" w14:textId="77777777" w:rsidR="00B60CBB" w:rsidRPr="00C661CE" w:rsidRDefault="00B60CBB" w:rsidP="00C661C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427E91" w14:textId="77777777" w:rsidR="00CF5621" w:rsidRPr="00EF1DEF" w:rsidRDefault="00CF5621" w:rsidP="00C661C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427E92" w14:textId="77777777" w:rsidR="0074643C" w:rsidRPr="00C661CE" w:rsidRDefault="00490842" w:rsidP="00C661CE">
      <w:pPr>
        <w:pStyle w:val="a6"/>
        <w:jc w:val="both"/>
        <w:rPr>
          <w:rFonts w:ascii="Sylfaen" w:hAnsi="Sylfaen" w:cs="Arial"/>
          <w:b/>
          <w:lang w:val="ka-GE"/>
        </w:rPr>
      </w:pPr>
      <w:r w:rsidRPr="00C661CE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C661CE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C661CE">
        <w:rPr>
          <w:rFonts w:ascii="Sylfaen" w:hAnsi="Sylfaen" w:cs="Arial"/>
          <w:b/>
          <w:lang w:val="ka-GE"/>
        </w:rPr>
        <w:t xml:space="preserve"> ჩანა</w:t>
      </w:r>
      <w:r w:rsidR="0074643C" w:rsidRPr="00C661CE">
        <w:rPr>
          <w:rFonts w:ascii="Sylfaen" w:hAnsi="Sylfaen" w:cs="Arial"/>
          <w:b/>
          <w:lang w:val="ka-GE"/>
        </w:rPr>
        <w:t>წერები</w:t>
      </w:r>
    </w:p>
    <w:p w14:paraId="5603B7C9" w14:textId="77777777" w:rsidR="006C7E44" w:rsidRPr="00C661CE" w:rsidRDefault="006C7E44" w:rsidP="00C661CE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W w:w="44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4388"/>
        <w:gridCol w:w="4203"/>
        <w:gridCol w:w="1828"/>
      </w:tblGrid>
      <w:tr w:rsidR="0081673A" w:rsidRPr="00C661CE" w14:paraId="6C427E9B" w14:textId="77777777" w:rsidTr="0081673A">
        <w:trPr>
          <w:trHeight w:val="1115"/>
          <w:jc w:val="center"/>
        </w:trPr>
        <w:tc>
          <w:tcPr>
            <w:tcW w:w="1067" w:type="pct"/>
            <w:shd w:val="clear" w:color="auto" w:fill="DBE5F1"/>
            <w:vAlign w:val="center"/>
          </w:tcPr>
          <w:p w14:paraId="6C427E93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C427E94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C427E95" w14:textId="77777777" w:rsidR="0081673A" w:rsidRPr="00C661CE" w:rsidRDefault="0081673A" w:rsidP="00C661CE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56" w:type="pct"/>
            <w:shd w:val="clear" w:color="auto" w:fill="DBE5F1"/>
            <w:vAlign w:val="center"/>
          </w:tcPr>
          <w:p w14:paraId="6C427E96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86" w:type="pct"/>
            <w:shd w:val="clear" w:color="auto" w:fill="DBE5F1"/>
            <w:vAlign w:val="center"/>
          </w:tcPr>
          <w:p w14:paraId="6C427E97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C427E98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0" w:type="pct"/>
            <w:shd w:val="clear" w:color="auto" w:fill="DBE5F1"/>
            <w:vAlign w:val="center"/>
          </w:tcPr>
          <w:p w14:paraId="6C427E99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1673A" w:rsidRPr="00C661CE" w14:paraId="6C427EB1" w14:textId="77777777" w:rsidTr="0081673A">
        <w:trPr>
          <w:trHeight w:val="3291"/>
          <w:jc w:val="center"/>
        </w:trPr>
        <w:tc>
          <w:tcPr>
            <w:tcW w:w="1067" w:type="pct"/>
            <w:shd w:val="clear" w:color="auto" w:fill="auto"/>
          </w:tcPr>
          <w:p w14:paraId="6C427E9C" w14:textId="77777777" w:rsidR="0081673A" w:rsidRPr="00C661CE" w:rsidRDefault="0081673A" w:rsidP="00C661CE">
            <w:pPr>
              <w:pStyle w:val="a3"/>
              <w:numPr>
                <w:ilvl w:val="0"/>
                <w:numId w:val="6"/>
              </w:numPr>
              <w:tabs>
                <w:tab w:val="left" w:pos="247"/>
              </w:tabs>
              <w:spacing w:after="0" w:line="240" w:lineRule="auto"/>
              <w:ind w:left="0" w:hanging="2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661CE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პროფესიული ამოცანის დამოუკიდებლად დაგეგმვა </w:t>
            </w:r>
          </w:p>
          <w:p w14:paraId="6C427E9D" w14:textId="77777777" w:rsidR="0081673A" w:rsidRPr="00C661CE" w:rsidRDefault="0081673A" w:rsidP="00C661CE">
            <w:pPr>
              <w:pStyle w:val="a3"/>
              <w:tabs>
                <w:tab w:val="left" w:pos="247"/>
              </w:tabs>
              <w:spacing w:line="240" w:lineRule="auto"/>
              <w:ind w:left="0" w:hanging="23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1656" w:type="pct"/>
            <w:shd w:val="clear" w:color="auto" w:fill="auto"/>
          </w:tcPr>
          <w:p w14:paraId="6C427E9E" w14:textId="77777777" w:rsidR="0081673A" w:rsidRPr="00C661CE" w:rsidRDefault="0081673A" w:rsidP="00C661CE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0" w:hanging="37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 xml:space="preserve">სწორად განსაზღვრავს </w:t>
            </w:r>
            <w:r w:rsidRPr="00C661CE">
              <w:rPr>
                <w:rFonts w:ascii="Sylfaen" w:hAnsi="Sylfaen"/>
                <w:b/>
                <w:bCs/>
                <w:lang w:val="ka-GE"/>
              </w:rPr>
              <w:t>პროფესიული ამოცანის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 (პროექტი/პროდუქტი/სერვისი) შესრულების </w:t>
            </w:r>
            <w:r w:rsidRPr="00C661CE">
              <w:rPr>
                <w:rFonts w:ascii="Sylfaen" w:hAnsi="Sylfaen"/>
                <w:b/>
                <w:bCs/>
                <w:lang w:val="ka-GE"/>
              </w:rPr>
              <w:t>ძირითად ეტაპებს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და  დროს;</w:t>
            </w:r>
          </w:p>
          <w:p w14:paraId="6C427E9F" w14:textId="77777777" w:rsidR="0081673A" w:rsidRPr="00C661CE" w:rsidRDefault="0081673A" w:rsidP="00C661CE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0" w:hanging="37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სწორად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განსაზღვრავს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შესაძლო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რ</w:t>
            </w:r>
            <w:r w:rsidRPr="00C661CE">
              <w:rPr>
                <w:rFonts w:ascii="Sylfaen" w:hAnsi="Sylfaen"/>
                <w:bCs/>
                <w:lang w:val="ka-GE"/>
              </w:rPr>
              <w:t>ისკებს და მათი პრევენციის გზებს;</w:t>
            </w:r>
          </w:p>
          <w:p w14:paraId="6C427EA0" w14:textId="77777777" w:rsidR="0081673A" w:rsidRPr="00C661CE" w:rsidRDefault="0081673A" w:rsidP="00C661CE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0" w:hanging="37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სწორად განსაზღვრავს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შესასრულებელი ამოცანის შესაბამისად პროფესიული ურთიერთობების ტიპებსა და პასუხისმგებლობებს;</w:t>
            </w:r>
          </w:p>
          <w:p w14:paraId="6C427EA1" w14:textId="77777777" w:rsidR="0081673A" w:rsidRPr="00C661CE" w:rsidRDefault="0081673A" w:rsidP="00C661CE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0" w:hanging="37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სწორად არჩევს სამუშაოსთვის აუცილებელ რესურსებსა და საჭირო მეთოდებს;</w:t>
            </w:r>
          </w:p>
          <w:p w14:paraId="6C427EA2" w14:textId="77777777" w:rsidR="0081673A" w:rsidRPr="00C661CE" w:rsidRDefault="0081673A" w:rsidP="00C661CE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0" w:hanging="37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ამოცანის შესრულების ძირითადი ეტაპების შესაბამისად ქმნის ოპტიმალურ სამუშაო გეგმას.</w:t>
            </w:r>
          </w:p>
        </w:tc>
        <w:tc>
          <w:tcPr>
            <w:tcW w:w="1586" w:type="pct"/>
          </w:tcPr>
          <w:p w14:paraId="6C427EA3" w14:textId="77777777" w:rsidR="0081673A" w:rsidRPr="00C661CE" w:rsidRDefault="0081673A" w:rsidP="00C661CE">
            <w:pPr>
              <w:spacing w:line="240" w:lineRule="auto"/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ამოცანა </w:t>
            </w:r>
            <w:r w:rsidRPr="00C661CE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:</w:t>
            </w:r>
            <w:r w:rsidRPr="00C661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</w:t>
            </w:r>
            <w:r w:rsidRPr="00C661C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სატვირთო </w:t>
            </w:r>
            <w:proofErr w:type="spellStart"/>
            <w:r w:rsidRPr="00C661CE">
              <w:rPr>
                <w:rFonts w:ascii="Sylfaen" w:hAnsi="Sylfaen" w:cs="Arial"/>
                <w:sz w:val="20"/>
                <w:szCs w:val="20"/>
                <w:lang w:val="en-US"/>
              </w:rPr>
              <w:t>გადაზიდვის</w:t>
            </w:r>
            <w:proofErr w:type="spellEnd"/>
            <w:r w:rsidRPr="00C661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661CE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 და შესრულება</w:t>
            </w:r>
          </w:p>
          <w:p w14:paraId="6C427EA4" w14:textId="77777777" w:rsidR="0081673A" w:rsidRPr="00C661CE" w:rsidRDefault="0081673A" w:rsidP="00C661CE">
            <w:pPr>
              <w:spacing w:after="0" w:line="240" w:lineRule="auto"/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14:paraId="6C427EA5" w14:textId="77777777" w:rsidR="0081673A" w:rsidRPr="00C661CE" w:rsidRDefault="0081673A" w:rsidP="00C661C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სატვირთო გადაზიდვების დაგეგმვა</w:t>
            </w:r>
            <w:r w:rsidRPr="00C661CE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6C427EA6" w14:textId="77777777" w:rsidR="0081673A" w:rsidRPr="00C661CE" w:rsidRDefault="0081673A" w:rsidP="00C661C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4"/>
              <w:jc w:val="both"/>
              <w:rPr>
                <w:rFonts w:ascii="Sylfaen" w:hAnsi="Sylfaen" w:cs="Sylfaen"/>
                <w:lang w:val="en-US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სატრანსპორტო დოკუმენტაციის შევსება;</w:t>
            </w:r>
          </w:p>
          <w:p w14:paraId="6C427EA7" w14:textId="77777777" w:rsidR="0081673A" w:rsidRPr="00C661CE" w:rsidRDefault="0081673A" w:rsidP="00C661C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4"/>
              <w:jc w:val="both"/>
              <w:rPr>
                <w:rFonts w:ascii="Sylfaen" w:hAnsi="Sylfaen" w:cs="Sylfaen"/>
                <w:lang w:val="en-US"/>
              </w:rPr>
            </w:pPr>
            <w:r w:rsidRPr="00C661CE">
              <w:rPr>
                <w:rFonts w:ascii="Sylfaen" w:hAnsi="Sylfaen" w:cs="Sylfaen"/>
                <w:lang w:val="ka-GE"/>
              </w:rPr>
              <w:t>ლოგისტიკური დანახარჯების გამოანგარიშება გადაზიდვის დროს</w:t>
            </w:r>
          </w:p>
          <w:p w14:paraId="6C427EA8" w14:textId="77777777" w:rsidR="0081673A" w:rsidRPr="00C661CE" w:rsidRDefault="0081673A" w:rsidP="00C661C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4"/>
              <w:jc w:val="both"/>
              <w:rPr>
                <w:rFonts w:ascii="Sylfaen" w:hAnsi="Sylfaen" w:cs="Sylfaen"/>
                <w:lang w:val="en-US"/>
              </w:rPr>
            </w:pPr>
            <w:r w:rsidRPr="00C661CE">
              <w:rPr>
                <w:rFonts w:ascii="Sylfaen" w:hAnsi="Sylfaen" w:cs="Sylfaen"/>
                <w:lang w:val="ka-GE"/>
              </w:rPr>
              <w:t>გადაზიდვის მონიტორინგი</w:t>
            </w:r>
          </w:p>
          <w:p w14:paraId="6C427EA9" w14:textId="77777777" w:rsidR="0081673A" w:rsidRPr="00C661CE" w:rsidRDefault="0081673A" w:rsidP="00C661C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4"/>
              <w:jc w:val="both"/>
              <w:rPr>
                <w:rFonts w:ascii="Sylfaen" w:hAnsi="Sylfaen" w:cs="Sylfaen"/>
                <w:lang w:val="en-US"/>
              </w:rPr>
            </w:pPr>
            <w:r w:rsidRPr="00C661CE">
              <w:rPr>
                <w:rFonts w:ascii="Sylfaen" w:hAnsi="Sylfaen" w:cs="Sylfaen"/>
                <w:lang w:val="ka-GE"/>
              </w:rPr>
              <w:t>გადაზიდვის ანგარიშგება</w:t>
            </w:r>
          </w:p>
        </w:tc>
        <w:tc>
          <w:tcPr>
            <w:tcW w:w="690" w:type="pct"/>
            <w:vAlign w:val="center"/>
          </w:tcPr>
          <w:p w14:paraId="6C427EAA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1673A" w:rsidRPr="00C661CE" w14:paraId="6C427EE7" w14:textId="77777777" w:rsidTr="0081673A">
        <w:trPr>
          <w:trHeight w:val="1043"/>
          <w:jc w:val="center"/>
        </w:trPr>
        <w:tc>
          <w:tcPr>
            <w:tcW w:w="1067" w:type="pct"/>
            <w:shd w:val="clear" w:color="auto" w:fill="auto"/>
          </w:tcPr>
          <w:p w14:paraId="6C427EB2" w14:textId="77777777" w:rsidR="0081673A" w:rsidRPr="00C661CE" w:rsidRDefault="0081673A" w:rsidP="00C661CE">
            <w:pPr>
              <w:pStyle w:val="a3"/>
              <w:numPr>
                <w:ilvl w:val="0"/>
                <w:numId w:val="6"/>
              </w:numPr>
              <w:tabs>
                <w:tab w:val="left" w:pos="247"/>
              </w:tabs>
              <w:spacing w:after="0" w:line="240" w:lineRule="auto"/>
              <w:ind w:left="0" w:hanging="23"/>
              <w:jc w:val="both"/>
              <w:rPr>
                <w:rFonts w:ascii="Sylfaen" w:hAnsi="Sylfaen"/>
                <w:b/>
                <w:lang w:val="ka-GE"/>
              </w:rPr>
            </w:pPr>
            <w:r w:rsidRPr="00C661CE">
              <w:rPr>
                <w:rFonts w:ascii="Sylfaen" w:hAnsi="Sylfaen"/>
                <w:b/>
                <w:bCs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656" w:type="pct"/>
            <w:shd w:val="clear" w:color="auto" w:fill="auto"/>
          </w:tcPr>
          <w:p w14:paraId="6C427EB3" w14:textId="77777777" w:rsidR="0081673A" w:rsidRPr="00C661CE" w:rsidRDefault="0081673A" w:rsidP="00C661CE">
            <w:pPr>
              <w:pStyle w:val="a3"/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left="0" w:hanging="43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/>
                <w:bCs/>
                <w:lang w:val="ka-GE"/>
              </w:rPr>
              <w:t>მიღწეული სწავლის შედეგების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გათვალისწინებით დამოუკიდებლად ასრულებს პროფესიულ ამოცანას  </w:t>
            </w:r>
            <w:r w:rsidRPr="00C661CE">
              <w:rPr>
                <w:rFonts w:ascii="Sylfaen" w:hAnsi="Sylfaen"/>
                <w:b/>
                <w:bCs/>
                <w:lang w:val="ka-GE"/>
              </w:rPr>
              <w:t>დადგენილი მოთხოვნებისა და ნორმების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შესაბამისად;</w:t>
            </w:r>
          </w:p>
          <w:p w14:paraId="6C427EB4" w14:textId="77777777" w:rsidR="0081673A" w:rsidRPr="00C661CE" w:rsidRDefault="0081673A" w:rsidP="00C661CE">
            <w:pPr>
              <w:pStyle w:val="a3"/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left="0" w:hanging="43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დადგენილი წესების შესაბამისად სწორად იყენებს პროფესიული სამუშაოს შესრულებისათვის საჭირო ტექნიკურ საშუალებებსა და პროგრამულ უზრუნველყოფას;</w:t>
            </w:r>
          </w:p>
          <w:p w14:paraId="6C427EB5" w14:textId="77777777" w:rsidR="0081673A" w:rsidRPr="00C661CE" w:rsidRDefault="0081673A" w:rsidP="00C661CE">
            <w:pPr>
              <w:pStyle w:val="a3"/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left="0" w:hanging="43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პროფესიული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ამოცანის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 </w:t>
            </w:r>
            <w:r w:rsidRPr="00C661CE">
              <w:rPr>
                <w:rFonts w:ascii="Sylfaen" w:hAnsi="Sylfaen" w:cs="Sylfaen"/>
                <w:bCs/>
                <w:lang w:val="ka-GE"/>
              </w:rPr>
              <w:t>შესრულებისას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 </w:t>
            </w:r>
            <w:r w:rsidRPr="00C661CE">
              <w:rPr>
                <w:rFonts w:ascii="Sylfaen" w:hAnsi="Sylfaen" w:cs="Sylfaen"/>
                <w:bCs/>
                <w:lang w:val="ka-GE"/>
              </w:rPr>
              <w:t>წამოჭრილი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პრობლემის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/>
                <w:bCs/>
                <w:lang w:val="ka-GE"/>
              </w:rPr>
              <w:t>შემთხვევაში იღებს შესაბამის გადაწყვეტილებას პრობლემის მოსაგვარებლად;</w:t>
            </w:r>
          </w:p>
          <w:p w14:paraId="6C427EB6" w14:textId="77777777" w:rsidR="0081673A" w:rsidRPr="00C661CE" w:rsidRDefault="0081673A" w:rsidP="00C661CE">
            <w:pPr>
              <w:pStyle w:val="a3"/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left="0" w:hanging="43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  <w:p w14:paraId="6C427EB7" w14:textId="77777777" w:rsidR="0081673A" w:rsidRPr="00C661CE" w:rsidRDefault="0081673A" w:rsidP="00C661CE">
            <w:pPr>
              <w:pStyle w:val="a3"/>
              <w:spacing w:line="240" w:lineRule="auto"/>
              <w:jc w:val="both"/>
              <w:rPr>
                <w:rFonts w:ascii="Sylfaen" w:hAnsi="Sylfaen"/>
                <w:bCs/>
                <w:lang w:val="ka-GE"/>
              </w:rPr>
            </w:pPr>
          </w:p>
          <w:p w14:paraId="6C427EB8" w14:textId="77777777" w:rsidR="0081673A" w:rsidRPr="00C661CE" w:rsidRDefault="0081673A" w:rsidP="00C661CE">
            <w:pPr>
              <w:spacing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C427EB9" w14:textId="77777777" w:rsidR="0081673A" w:rsidRPr="00C661CE" w:rsidRDefault="0081673A" w:rsidP="00C661CE">
            <w:pPr>
              <w:spacing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C427EBA" w14:textId="77777777" w:rsidR="0081673A" w:rsidRPr="00C661CE" w:rsidRDefault="0081673A" w:rsidP="00C661CE">
            <w:pPr>
              <w:spacing w:line="240" w:lineRule="auto"/>
              <w:ind w:left="333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C427EBB" w14:textId="77777777" w:rsidR="0081673A" w:rsidRPr="00C661CE" w:rsidRDefault="0081673A" w:rsidP="00C661CE">
            <w:pPr>
              <w:spacing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</w:tcPr>
          <w:p w14:paraId="6C427EBC" w14:textId="77777777" w:rsidR="0081673A" w:rsidRPr="00C661CE" w:rsidRDefault="0081673A" w:rsidP="00C661CE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მიღწეული სწავლის შედეგები</w:t>
            </w:r>
            <w:r w:rsidRPr="00C661C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6C427EBD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ტრანსპორტის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სახის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განსაზღვრა;</w:t>
            </w:r>
          </w:p>
          <w:p w14:paraId="6C427EBE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ტრანსპორტირების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რეჟიმის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განსაზღვრა;</w:t>
            </w:r>
          </w:p>
          <w:p w14:paraId="6C427EBF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მარშრუტების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განსაზღვრა;</w:t>
            </w:r>
          </w:p>
          <w:p w14:paraId="6C427EC0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გადაზიდვის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ღირებულების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დადგენა;</w:t>
            </w:r>
          </w:p>
          <w:p w14:paraId="6C427EC1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დროისა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ღირებულების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თვალსაზრისით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ოპტიმალური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მარშრუტის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შერჩევა;</w:t>
            </w:r>
          </w:p>
          <w:p w14:paraId="6C427EC2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გადაზიდვის (მაკორექტირებელი)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ტარიფი</w:t>
            </w:r>
            <w:r w:rsidRPr="00C661CE">
              <w:rPr>
                <w:rFonts w:ascii="Sylfaen" w:hAnsi="Sylfaen"/>
                <w:bCs/>
                <w:lang w:val="ka-GE"/>
              </w:rPr>
              <w:t>ს გამოთვლა</w:t>
            </w:r>
            <w:r w:rsidRPr="00C661CE">
              <w:rPr>
                <w:rFonts w:ascii="Sylfaen" w:hAnsi="Sylfaen"/>
                <w:bCs/>
                <w:lang w:val="en-US"/>
              </w:rPr>
              <w:t>;</w:t>
            </w:r>
          </w:p>
          <w:p w14:paraId="6C427EC3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შეკვეთის გაფორმება;</w:t>
            </w:r>
          </w:p>
          <w:p w14:paraId="6C427EC4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 xml:space="preserve"> მიწოდებისა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დაზღვევის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პირობები</w:t>
            </w:r>
            <w:r w:rsidRPr="00C661CE">
              <w:rPr>
                <w:rFonts w:ascii="Sylfaen" w:hAnsi="Sylfaen"/>
                <w:bCs/>
                <w:lang w:val="ka-GE"/>
              </w:rPr>
              <w:t>ს შერჩევა მოცემული პროფესიული ამოცანისათვის;</w:t>
            </w:r>
          </w:p>
          <w:p w14:paraId="6C427EC5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ტვირთის მიღება და შენახვა საწყობში;</w:t>
            </w:r>
          </w:p>
          <w:p w14:paraId="6C427EC6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ტვირთის გაცემა საწყობიდან;</w:t>
            </w:r>
          </w:p>
          <w:p w14:paraId="6C427EC7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გადაზიდვის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და საწყობის </w:t>
            </w:r>
            <w:r w:rsidRPr="00C661CE">
              <w:rPr>
                <w:rFonts w:ascii="Sylfaen" w:hAnsi="Sylfaen" w:cs="Sylfaen"/>
                <w:bCs/>
                <w:lang w:val="ka-GE"/>
              </w:rPr>
              <w:t>დოკუმენტების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შედგენა;</w:t>
            </w:r>
          </w:p>
          <w:p w14:paraId="6C427EC8" w14:textId="77777777" w:rsidR="0081673A" w:rsidRPr="00C661CE" w:rsidRDefault="0081673A" w:rsidP="00C661CE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0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გადაზიდვის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და საწყობის </w:t>
            </w:r>
            <w:r w:rsidRPr="00C661CE">
              <w:rPr>
                <w:rFonts w:ascii="Sylfaen" w:hAnsi="Sylfaen" w:cs="Sylfaen"/>
                <w:bCs/>
                <w:lang w:val="ka-GE"/>
              </w:rPr>
              <w:t>დოკუმენტების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დახარისხება.</w:t>
            </w:r>
          </w:p>
          <w:p w14:paraId="6C427EC9" w14:textId="77777777" w:rsidR="0081673A" w:rsidRPr="00C661CE" w:rsidRDefault="0081673A" w:rsidP="00C661CE">
            <w:pPr>
              <w:pStyle w:val="a3"/>
              <w:spacing w:after="0" w:line="240" w:lineRule="auto"/>
              <w:ind w:left="0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6C427ECA" w14:textId="77777777" w:rsidR="0081673A" w:rsidRPr="00C661CE" w:rsidRDefault="0081673A" w:rsidP="00C661CE">
            <w:pPr>
              <w:pStyle w:val="a3"/>
              <w:spacing w:after="0" w:line="240" w:lineRule="auto"/>
              <w:ind w:left="0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C661CE">
              <w:rPr>
                <w:rFonts w:ascii="Sylfaen" w:hAnsi="Sylfaen"/>
                <w:b/>
                <w:bCs/>
                <w:lang w:val="ka-GE"/>
              </w:rPr>
              <w:t xml:space="preserve">დადგენილი მოთხოვნები და </w:t>
            </w:r>
            <w:r w:rsidRPr="00C661CE">
              <w:rPr>
                <w:rFonts w:ascii="Sylfaen" w:hAnsi="Sylfaen" w:cs="Sylfaen"/>
                <w:b/>
                <w:bCs/>
                <w:lang w:val="ka-GE"/>
              </w:rPr>
              <w:t xml:space="preserve">ნორმები: </w:t>
            </w:r>
          </w:p>
          <w:p w14:paraId="6C427ECB" w14:textId="77777777" w:rsidR="0081673A" w:rsidRPr="00C661CE" w:rsidRDefault="0081673A" w:rsidP="00C661CE">
            <w:pPr>
              <w:pStyle w:val="yiv1375841596msonormal"/>
              <w:spacing w:before="0" w:beforeAutospacing="0" w:after="0" w:afterAutospacing="0"/>
              <w:ind w:left="34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სტანდარტები:</w:t>
            </w:r>
          </w:p>
          <w:p w14:paraId="6C427ECC" w14:textId="77777777" w:rsidR="0081673A" w:rsidRPr="00C661CE" w:rsidRDefault="0081673A" w:rsidP="00C661CE">
            <w:pPr>
              <w:pStyle w:val="yiv1375841596msonormal"/>
              <w:numPr>
                <w:ilvl w:val="0"/>
                <w:numId w:val="25"/>
              </w:numPr>
              <w:spacing w:before="0" w:beforeAutospacing="0" w:after="0" w:afterAutospacing="0"/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სატრანსპორტო ლოგისტიკის ოპერატორი;</w:t>
            </w:r>
          </w:p>
          <w:p w14:paraId="6C427ECD" w14:textId="77777777" w:rsidR="0081673A" w:rsidRPr="00C661CE" w:rsidRDefault="0081673A" w:rsidP="00C661CE">
            <w:pPr>
              <w:pStyle w:val="yiv1375841596msonormal"/>
              <w:numPr>
                <w:ilvl w:val="0"/>
                <w:numId w:val="25"/>
              </w:numPr>
              <w:spacing w:before="0" w:beforeAutospacing="0" w:after="0" w:afterAutospacing="0"/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sz w:val="20"/>
                <w:szCs w:val="20"/>
                <w:lang w:val="ka-GE"/>
              </w:rPr>
              <w:t>სარკინიგზო გადაზიდვების სპეციალისტი;</w:t>
            </w:r>
          </w:p>
          <w:p w14:paraId="6C427ECE" w14:textId="77777777" w:rsidR="0081673A" w:rsidRPr="00C661CE" w:rsidRDefault="0081673A" w:rsidP="00C661CE">
            <w:pPr>
              <w:pStyle w:val="yiv1375841596msonormal"/>
              <w:numPr>
                <w:ilvl w:val="0"/>
                <w:numId w:val="25"/>
              </w:numPr>
              <w:spacing w:before="0" w:beforeAutospacing="0" w:after="0" w:afterAutospacing="0"/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sz w:val="20"/>
                <w:szCs w:val="20"/>
                <w:lang w:val="ka-GE"/>
              </w:rPr>
              <w:t>საჰაერო გადაყვანა/გადაზიდვების სპეციალისტი</w:t>
            </w: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6C427ECF" w14:textId="77777777" w:rsidR="0081673A" w:rsidRPr="00C661CE" w:rsidRDefault="0081673A" w:rsidP="00C661CE">
            <w:pPr>
              <w:pStyle w:val="yiv1375841596msonormal"/>
              <w:numPr>
                <w:ilvl w:val="0"/>
                <w:numId w:val="25"/>
              </w:numPr>
              <w:spacing w:before="0" w:beforeAutospacing="0" w:after="0" w:afterAutospacing="0"/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sz w:val="20"/>
                <w:szCs w:val="20"/>
                <w:lang w:val="ka-GE"/>
              </w:rPr>
              <w:t>საწყობის ლოგისტიკის ოპერატორი.</w:t>
            </w:r>
          </w:p>
          <w:p w14:paraId="6C427ED0" w14:textId="77777777" w:rsidR="0081673A" w:rsidRPr="00C661CE" w:rsidRDefault="0081673A" w:rsidP="00C661CE">
            <w:pPr>
              <w:pStyle w:val="yiv1375841596msonormal"/>
              <w:spacing w:before="0" w:beforeAutospacing="0" w:after="0" w:afterAutospacing="0"/>
              <w:ind w:left="34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C427ED1" w14:textId="77777777" w:rsidR="0081673A" w:rsidRPr="00C661CE" w:rsidRDefault="0081673A" w:rsidP="00C661CE">
            <w:pPr>
              <w:pStyle w:val="yiv1375841596msonormal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მარეგულირებელი ნორმატიული დოკუმენტები:</w:t>
            </w:r>
          </w:p>
          <w:p w14:paraId="6C427ED2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კანონი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ტრანსპორტის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სფეროს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მართვისა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რეგულირების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შესახებ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30/03/2007;</w:t>
            </w:r>
          </w:p>
          <w:p w14:paraId="6C427ED3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Arial"/>
                <w:b/>
                <w:i/>
                <w:lang w:val="ka-GE"/>
              </w:rPr>
            </w:pP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კანონი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საგზაო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მოძრაობის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შესახებ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24/12/2013;</w:t>
            </w:r>
          </w:p>
          <w:p w14:paraId="6C427ED4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Arial"/>
                <w:b/>
                <w:i/>
                <w:lang w:val="ka-GE"/>
              </w:rPr>
            </w:pP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კანონი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საავტომობილო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ტრანსპორტის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შესახებ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04/04/1995;</w:t>
            </w:r>
          </w:p>
          <w:p w14:paraId="6C427ED5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ეკონომიკისა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მდგრადი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განვითარების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მინისტრის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ბრძანება</w:t>
            </w:r>
            <w:proofErr w:type="spellEnd"/>
            <w:r w:rsidRPr="00C661CE">
              <w:rPr>
                <w:rFonts w:ascii="Sylfaen" w:hAnsi="Sylfaen"/>
              </w:rPr>
              <w:t xml:space="preserve"> №1-1/2511 2011 </w:t>
            </w:r>
            <w:proofErr w:type="spellStart"/>
            <w:r w:rsidRPr="00C661CE">
              <w:rPr>
                <w:rFonts w:ascii="Sylfaen" w:hAnsi="Sylfaen" w:cs="Sylfaen"/>
              </w:rPr>
              <w:t>წლის</w:t>
            </w:r>
            <w:proofErr w:type="spellEnd"/>
            <w:r w:rsidRPr="00C661CE">
              <w:rPr>
                <w:rFonts w:ascii="Sylfaen" w:hAnsi="Sylfaen"/>
              </w:rPr>
              <w:t xml:space="preserve"> 30 </w:t>
            </w:r>
            <w:proofErr w:type="spellStart"/>
            <w:r w:rsidRPr="00C661CE">
              <w:rPr>
                <w:rFonts w:ascii="Sylfaen" w:hAnsi="Sylfaen" w:cs="Sylfaen"/>
              </w:rPr>
              <w:t>ნოემბერი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</w:rPr>
              <w:t>ქ</w:t>
            </w:r>
            <w:r w:rsidRPr="00C661CE">
              <w:rPr>
                <w:rFonts w:ascii="Sylfaen" w:hAnsi="Sylfaen"/>
              </w:rPr>
              <w:t xml:space="preserve">. </w:t>
            </w:r>
            <w:proofErr w:type="spellStart"/>
            <w:r w:rsidRPr="00C661CE">
              <w:rPr>
                <w:rFonts w:ascii="Sylfaen" w:hAnsi="Sylfaen" w:cs="Sylfaen"/>
              </w:rPr>
              <w:t>თბილისი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საერთაშორისო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ხელშეკრულებით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დადგენილი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საერთაშორისო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საავტომობილო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>/</w:t>
            </w:r>
            <w:proofErr w:type="spellStart"/>
            <w:r w:rsidRPr="00C661CE">
              <w:rPr>
                <w:rFonts w:ascii="Sylfaen" w:hAnsi="Sylfaen" w:cs="Sylfaen"/>
              </w:rPr>
              <w:t>სამგზავრო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გადაყვანის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მრავალჯერადი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ნებართვისა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საერთაშორისო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ხელშეკრულებების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საფუძველზე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დადგენილი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საერთაშორისო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საავტომობილო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სატვირთო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გადაზიდვის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მრავალჯერადი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ნებართვის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გაცემის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წესის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დამტკიცების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თაობაზე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>;</w:t>
            </w:r>
          </w:p>
          <w:p w14:paraId="6C427ED6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ეკონომიკისა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lastRenderedPageBreak/>
              <w:t>მდგრადი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განვითარების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მინისტრის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ბრძანება</w:t>
            </w:r>
            <w:proofErr w:type="spellEnd"/>
            <w:r w:rsidRPr="00C661CE">
              <w:rPr>
                <w:rFonts w:ascii="Sylfaen" w:hAnsi="Sylfaen"/>
              </w:rPr>
              <w:t xml:space="preserve"> №1-1/1562 2011 </w:t>
            </w:r>
            <w:proofErr w:type="spellStart"/>
            <w:r w:rsidRPr="00C661CE">
              <w:rPr>
                <w:rFonts w:ascii="Sylfaen" w:hAnsi="Sylfaen" w:cs="Sylfaen"/>
              </w:rPr>
              <w:t>წლის</w:t>
            </w:r>
            <w:proofErr w:type="spellEnd"/>
            <w:r w:rsidRPr="00C661CE">
              <w:rPr>
                <w:rFonts w:ascii="Sylfaen" w:hAnsi="Sylfaen"/>
              </w:rPr>
              <w:t xml:space="preserve"> 18 </w:t>
            </w:r>
            <w:proofErr w:type="spellStart"/>
            <w:r w:rsidRPr="00C661CE">
              <w:rPr>
                <w:rFonts w:ascii="Sylfaen" w:hAnsi="Sylfaen" w:cs="Sylfaen"/>
              </w:rPr>
              <w:t>აგვისტო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</w:rPr>
              <w:t>ქ</w:t>
            </w:r>
            <w:r w:rsidRPr="00C661CE">
              <w:rPr>
                <w:rFonts w:ascii="Sylfaen" w:hAnsi="Sylfaen"/>
              </w:rPr>
              <w:t xml:space="preserve">. </w:t>
            </w:r>
            <w:proofErr w:type="spellStart"/>
            <w:r w:rsidRPr="00C661CE">
              <w:rPr>
                <w:rFonts w:ascii="Sylfaen" w:hAnsi="Sylfaen" w:cs="Sylfaen"/>
              </w:rPr>
              <w:t>თბილისი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ტექნიკური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რეგლამენტის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r w:rsidRPr="00C661CE">
              <w:rPr>
                <w:rFonts w:ascii="Sylfaen" w:hAnsi="Sylfaen"/>
              </w:rPr>
              <w:t xml:space="preserve"> ”</w:t>
            </w:r>
            <w:proofErr w:type="spellStart"/>
            <w:r w:rsidRPr="00C661CE">
              <w:rPr>
                <w:rFonts w:ascii="Sylfaen" w:hAnsi="Sylfaen" w:cs="Sylfaen"/>
              </w:rPr>
              <w:t>ავტოსატრანსპორტო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საშუალებებით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ტვირთის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გადაზიდვის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წესის</w:t>
            </w:r>
            <w:proofErr w:type="spellEnd"/>
            <w:r w:rsidRPr="00C661CE">
              <w:rPr>
                <w:rFonts w:ascii="Sylfaen" w:hAnsi="Sylfaen"/>
              </w:rPr>
              <w:t xml:space="preserve">” </w:t>
            </w:r>
            <w:proofErr w:type="spellStart"/>
            <w:r w:rsidRPr="00C661CE">
              <w:rPr>
                <w:rFonts w:ascii="Sylfaen" w:hAnsi="Sylfaen" w:cs="Sylfaen"/>
              </w:rPr>
              <w:t>დამტკიცების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თაობაზე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>;</w:t>
            </w:r>
          </w:p>
          <w:p w14:paraId="6C427ED7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C661CE">
              <w:rPr>
                <w:rFonts w:ascii="Sylfaen" w:hAnsi="Sylfaen" w:cs="Sylfaen"/>
              </w:rPr>
              <w:t>საავტომობილო</w:t>
            </w:r>
            <w:proofErr w:type="spellEnd"/>
            <w:proofErr w:type="gram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ტრანსპორტით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არაგაბარიტული</w:t>
            </w:r>
            <w:proofErr w:type="spellEnd"/>
            <w:r w:rsidRPr="00C661CE">
              <w:rPr>
                <w:rFonts w:ascii="Sylfaen" w:hAnsi="Sylfaen"/>
              </w:rPr>
              <w:t xml:space="preserve"> (</w:t>
            </w:r>
            <w:proofErr w:type="spellStart"/>
            <w:r w:rsidRPr="00C661CE">
              <w:rPr>
                <w:rFonts w:ascii="Sylfaen" w:hAnsi="Sylfaen" w:cs="Sylfaen"/>
              </w:rPr>
              <w:t>მსხვილგაბარიტიანი</w:t>
            </w:r>
            <w:proofErr w:type="spellEnd"/>
            <w:r w:rsidRPr="00C661CE">
              <w:rPr>
                <w:rFonts w:ascii="Sylfaen" w:hAnsi="Sylfaen"/>
              </w:rPr>
              <w:t xml:space="preserve">)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ზენორმატიული</w:t>
            </w:r>
            <w:proofErr w:type="spellEnd"/>
            <w:r w:rsidRPr="00C661CE">
              <w:rPr>
                <w:rFonts w:ascii="Sylfaen" w:hAnsi="Sylfaen"/>
              </w:rPr>
              <w:t xml:space="preserve"> (</w:t>
            </w:r>
            <w:proofErr w:type="spellStart"/>
            <w:r w:rsidRPr="00C661CE">
              <w:rPr>
                <w:rFonts w:ascii="Sylfaen" w:hAnsi="Sylfaen" w:cs="Sylfaen"/>
              </w:rPr>
              <w:t>მძიმეწონიანი</w:t>
            </w:r>
            <w:proofErr w:type="spellEnd"/>
            <w:r w:rsidRPr="00C661CE">
              <w:rPr>
                <w:rFonts w:ascii="Sylfaen" w:hAnsi="Sylfaen"/>
              </w:rPr>
              <w:t xml:space="preserve">) </w:t>
            </w:r>
            <w:proofErr w:type="spellStart"/>
            <w:r w:rsidRPr="00C661CE">
              <w:rPr>
                <w:rFonts w:ascii="Sylfaen" w:hAnsi="Sylfaen" w:cs="Sylfaen"/>
              </w:rPr>
              <w:t>ტვირთების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გადაზიდვის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მარშრუტის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შერჩევის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უსაფრთხოდ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გადაადგილების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წესის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დამტკიცებისა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შესაბამისი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რეკომენდაციის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გაცემის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შესახებ</w:t>
            </w:r>
            <w:proofErr w:type="spellEnd"/>
            <w:r w:rsidRPr="00C661CE">
              <w:rPr>
                <w:rFonts w:ascii="Sylfaen" w:hAnsi="Sylfaen" w:cs="Sylfaen"/>
              </w:rPr>
              <w:t xml:space="preserve"> - </w:t>
            </w: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შინაგან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საქმეთა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მინისტრისა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და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ეკონომიკური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განვითარების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მინისტრის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ერთობლივი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ბრძანება</w:t>
            </w:r>
            <w:proofErr w:type="spellEnd"/>
            <w:r w:rsidRPr="00C661CE">
              <w:rPr>
                <w:rFonts w:ascii="Sylfaen" w:hAnsi="Sylfaen"/>
              </w:rPr>
              <w:t xml:space="preserve"> N 956/1-1/746 2006 </w:t>
            </w:r>
            <w:proofErr w:type="spellStart"/>
            <w:r w:rsidRPr="00C661CE">
              <w:rPr>
                <w:rFonts w:ascii="Sylfaen" w:hAnsi="Sylfaen" w:cs="Sylfaen"/>
              </w:rPr>
              <w:t>წლის</w:t>
            </w:r>
            <w:proofErr w:type="spellEnd"/>
            <w:r w:rsidRPr="00C661CE">
              <w:rPr>
                <w:rFonts w:ascii="Sylfaen" w:hAnsi="Sylfaen"/>
              </w:rPr>
              <w:t xml:space="preserve"> 3 </w:t>
            </w:r>
            <w:proofErr w:type="spellStart"/>
            <w:r w:rsidRPr="00C661CE">
              <w:rPr>
                <w:rFonts w:ascii="Sylfaen" w:hAnsi="Sylfaen" w:cs="Sylfaen"/>
              </w:rPr>
              <w:t>აგვისტოქ</w:t>
            </w:r>
            <w:proofErr w:type="spellEnd"/>
            <w:r w:rsidRPr="00C661CE">
              <w:rPr>
                <w:rFonts w:ascii="Sylfaen" w:hAnsi="Sylfaen"/>
              </w:rPr>
              <w:t xml:space="preserve">. </w:t>
            </w:r>
            <w:proofErr w:type="spellStart"/>
            <w:r w:rsidRPr="00C661CE">
              <w:rPr>
                <w:rFonts w:ascii="Sylfaen" w:hAnsi="Sylfaen" w:cs="Sylfaen"/>
              </w:rPr>
              <w:t>თბილის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>ი;</w:t>
            </w:r>
          </w:p>
          <w:p w14:paraId="6C427ED8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Sylfaen"/>
                <w:lang w:val="ka-GE"/>
              </w:rPr>
              <w:t>საქართველოს საზღვაო კოდექსი;</w:t>
            </w:r>
          </w:p>
          <w:p w14:paraId="6C427ED9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საქართველოს სარკონიგზო კოდექსი 28/12/2002წ;</w:t>
            </w:r>
          </w:p>
          <w:p w14:paraId="6C427EDA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რკინიგზით ტვირთის გადაზიდვის წესები. საქართველოს ტრანსპორტის და კომუნიკაციების მინისტრის ბრძანება #26 16/04/2003;</w:t>
            </w:r>
          </w:p>
          <w:p w14:paraId="6C427EDB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Sylfaen"/>
                <w:lang w:val="ka-GE"/>
              </w:rPr>
              <w:t>საქართველოს საგადასახადო კოდექსი;</w:t>
            </w:r>
          </w:p>
          <w:p w14:paraId="6C427EDC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Sylfaen"/>
                <w:lang w:val="ka-GE"/>
              </w:rPr>
              <w:t>საქართველოს საჰაერო კოდექსი;</w:t>
            </w:r>
          </w:p>
          <w:p w14:paraId="6C427EDD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შრომისა და უსაფრთხოების ნორმები, გარემოსდაცვითი ნორმები:</w:t>
            </w:r>
          </w:p>
          <w:p w14:paraId="6C427EDE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C661CE">
              <w:rPr>
                <w:rFonts w:ascii="Sylfaen" w:hAnsi="Sylfaen" w:cs="Sylfaen"/>
              </w:rPr>
              <w:t>საქართველოს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კანონი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საგზაო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მოძრაობის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უსაფრთხოების</w:t>
            </w:r>
            <w:proofErr w:type="spellEnd"/>
            <w:r w:rsidRPr="00C661C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C661CE">
              <w:rPr>
                <w:rFonts w:ascii="Sylfaen" w:hAnsi="Sylfaen" w:cs="Sylfaen"/>
              </w:rPr>
              <w:t>შესახებ</w:t>
            </w:r>
            <w:proofErr w:type="spellEnd"/>
            <w:r w:rsidRPr="00C661CE">
              <w:rPr>
                <w:rFonts w:ascii="Sylfaen" w:hAnsi="Sylfaen"/>
                <w:lang w:val="ka-GE"/>
              </w:rPr>
              <w:t>;</w:t>
            </w:r>
          </w:p>
          <w:p w14:paraId="6C427EDF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Sylfaen"/>
                <w:lang w:val="ka-GE"/>
              </w:rPr>
              <w:t>საქართველოს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კანონი</w:t>
            </w:r>
            <w:r w:rsidRPr="00C661CE">
              <w:rPr>
                <w:rFonts w:ascii="Sylfaen" w:hAnsi="Sylfaen" w:cs="Calibri"/>
                <w:lang w:val="ka-GE"/>
              </w:rPr>
              <w:t xml:space="preserve"> “</w:t>
            </w:r>
            <w:r w:rsidRPr="00C661CE">
              <w:rPr>
                <w:rFonts w:ascii="Sylfaen" w:hAnsi="Sylfaen" w:cs="Sylfaen"/>
                <w:lang w:val="ka-GE"/>
              </w:rPr>
              <w:t>საქართველოს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ტერიტორიაზე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და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ქვეყნის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საზღვრებზე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სანიტარიულ</w:t>
            </w:r>
            <w:r w:rsidRPr="00C661CE">
              <w:rPr>
                <w:rFonts w:ascii="Sylfaen" w:hAnsi="Sylfaen" w:cs="Calibri"/>
                <w:lang w:val="ka-GE"/>
              </w:rPr>
              <w:t>-</w:t>
            </w:r>
            <w:r w:rsidRPr="00C661CE">
              <w:rPr>
                <w:rFonts w:ascii="Sylfaen" w:hAnsi="Sylfaen" w:cs="Sylfaen"/>
                <w:lang w:val="ka-GE"/>
              </w:rPr>
              <w:t>საკარანტინო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კონტროლის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განხორციელების</w:t>
            </w:r>
            <w:r w:rsidRPr="00C661CE">
              <w:rPr>
                <w:rFonts w:ascii="Sylfaen" w:hAnsi="Sylfaen" w:cs="Calibri"/>
                <w:lang w:val="ka-GE"/>
              </w:rPr>
              <w:t xml:space="preserve">” </w:t>
            </w:r>
            <w:r w:rsidRPr="00C661CE">
              <w:rPr>
                <w:rFonts w:ascii="Sylfaen" w:hAnsi="Sylfaen" w:cs="Sylfaen"/>
                <w:lang w:val="ka-GE"/>
              </w:rPr>
              <w:lastRenderedPageBreak/>
              <w:t>შესახებ</w:t>
            </w:r>
            <w:r w:rsidRPr="00C661CE">
              <w:rPr>
                <w:rFonts w:ascii="Sylfaen" w:hAnsi="Sylfaen" w:cs="Calibri"/>
                <w:lang w:val="ka-GE"/>
              </w:rPr>
              <w:t>;</w:t>
            </w:r>
          </w:p>
          <w:p w14:paraId="6C427EE0" w14:textId="77777777" w:rsidR="0081673A" w:rsidRPr="00C661CE" w:rsidRDefault="0081673A" w:rsidP="00C661CE">
            <w:pPr>
              <w:pStyle w:val="a3"/>
              <w:numPr>
                <w:ilvl w:val="0"/>
                <w:numId w:val="8"/>
              </w:numPr>
              <w:spacing w:before="120" w:after="0" w:line="240" w:lineRule="auto"/>
              <w:ind w:left="340"/>
              <w:jc w:val="both"/>
              <w:rPr>
                <w:rFonts w:ascii="Sylfaen" w:hAnsi="Sylfaen" w:cs="Sylfaen"/>
                <w:lang w:val="ka-GE"/>
              </w:rPr>
            </w:pPr>
            <w:r w:rsidRPr="00C661CE">
              <w:rPr>
                <w:rFonts w:ascii="Sylfaen" w:hAnsi="Sylfaen" w:cs="Sylfaen"/>
                <w:lang w:val="ka-GE"/>
              </w:rPr>
              <w:t>საქართველოს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მთავრობის</w:t>
            </w:r>
            <w:r w:rsidRPr="00C661CE">
              <w:rPr>
                <w:rFonts w:ascii="Sylfaen" w:hAnsi="Sylfaen" w:cs="Calibri"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lang w:val="ka-GE"/>
              </w:rPr>
              <w:t>დადგენილება</w:t>
            </w:r>
            <w:r w:rsidRPr="00C661CE">
              <w:rPr>
                <w:rFonts w:ascii="Sylfaen" w:hAnsi="Sylfaen" w:cs="Calibri"/>
                <w:lang w:val="ka-GE"/>
              </w:rPr>
              <w:t xml:space="preserve"> #407 </w:t>
            </w:r>
            <w:r w:rsidRPr="00C661CE">
              <w:rPr>
                <w:rFonts w:ascii="Sylfaen" w:hAnsi="Sylfaen" w:cs="Sylfaen"/>
                <w:bCs/>
                <w:lang w:val="ka-GE"/>
              </w:rPr>
              <w:t>ტექნიკური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რეგლამენტის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„</w:t>
            </w:r>
            <w:r w:rsidRPr="00C661CE">
              <w:rPr>
                <w:rFonts w:ascii="Sylfaen" w:hAnsi="Sylfaen" w:cs="Sylfaen"/>
                <w:bCs/>
                <w:lang w:val="ka-GE"/>
              </w:rPr>
              <w:t>საერთაშორისო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გადაზიდვების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მწარმოებელი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ავტოსატრანსპორტო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საშუალებების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მძღოლთა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შრომისა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დასვენების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რეჟიმების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” </w:t>
            </w:r>
            <w:r w:rsidRPr="00C661CE">
              <w:rPr>
                <w:rFonts w:ascii="Sylfaen" w:hAnsi="Sylfaen" w:cs="Sylfaen"/>
                <w:bCs/>
                <w:lang w:val="ka-GE"/>
              </w:rPr>
              <w:t>დამტკიცების</w:t>
            </w:r>
            <w:r w:rsidRPr="00C661CE">
              <w:rPr>
                <w:rFonts w:ascii="Sylfaen" w:hAnsi="Sylfaen" w:cs="Calibri"/>
                <w:bCs/>
                <w:lang w:val="ka-GE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>შესახებ</w:t>
            </w:r>
            <w:r w:rsidRPr="00C661CE">
              <w:rPr>
                <w:rFonts w:ascii="Sylfaen" w:hAnsi="Sylfaen" w:cs="Calibri"/>
                <w:bCs/>
                <w:lang w:val="ka-GE"/>
              </w:rPr>
              <w:t>.</w:t>
            </w:r>
          </w:p>
        </w:tc>
        <w:tc>
          <w:tcPr>
            <w:tcW w:w="690" w:type="pct"/>
            <w:vAlign w:val="center"/>
          </w:tcPr>
          <w:p w14:paraId="6C427EE1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6C427EE2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81673A" w:rsidRPr="00C661CE" w14:paraId="6C427F07" w14:textId="77777777" w:rsidTr="0081673A">
        <w:trPr>
          <w:trHeight w:val="1043"/>
          <w:jc w:val="center"/>
        </w:trPr>
        <w:tc>
          <w:tcPr>
            <w:tcW w:w="1067" w:type="pct"/>
            <w:shd w:val="clear" w:color="auto" w:fill="auto"/>
          </w:tcPr>
          <w:p w14:paraId="6C427EE8" w14:textId="77777777" w:rsidR="0081673A" w:rsidRPr="00C661CE" w:rsidRDefault="0081673A" w:rsidP="00C661CE">
            <w:pPr>
              <w:pStyle w:val="a3"/>
              <w:numPr>
                <w:ilvl w:val="0"/>
                <w:numId w:val="6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661CE">
              <w:rPr>
                <w:rFonts w:ascii="Sylfaen" w:hAnsi="Sylfaen"/>
                <w:b/>
                <w:bCs/>
                <w:lang w:val="ka-GE"/>
              </w:rPr>
              <w:lastRenderedPageBreak/>
              <w:t>შესრულებული ამოცანის ანგარიშგება</w:t>
            </w:r>
          </w:p>
          <w:p w14:paraId="6C427EE9" w14:textId="77777777" w:rsidR="0081673A" w:rsidRPr="00C661CE" w:rsidRDefault="0081673A" w:rsidP="00C661CE">
            <w:pPr>
              <w:spacing w:line="240" w:lineRule="auto"/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56" w:type="pct"/>
            <w:shd w:val="clear" w:color="auto" w:fill="auto"/>
          </w:tcPr>
          <w:p w14:paraId="6C427EEA" w14:textId="77777777" w:rsidR="0081673A" w:rsidRPr="00C661CE" w:rsidRDefault="0081673A" w:rsidP="00C661CE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ახდენს შესრულებული სამუშაოს შეფასებას </w:t>
            </w:r>
            <w:r w:rsidRPr="00C661CE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C661CE">
              <w:rPr>
                <w:rFonts w:ascii="Sylfaen" w:hAnsi="Sylfaen"/>
                <w:bCs/>
                <w:lang w:val="ka-GE"/>
              </w:rPr>
              <w:t xml:space="preserve">ს შესაბამისად; </w:t>
            </w:r>
          </w:p>
          <w:p w14:paraId="6C427EEB" w14:textId="77777777" w:rsidR="0081673A" w:rsidRPr="00C661CE" w:rsidRDefault="0081673A" w:rsidP="00C661CE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სწორად აფასებს გაუთვალისწინებელ სიტუაციებში მოქმედების შედეგებს;</w:t>
            </w:r>
          </w:p>
          <w:p w14:paraId="6C427EEC" w14:textId="77777777" w:rsidR="0081673A" w:rsidRPr="00C661CE" w:rsidRDefault="0081673A" w:rsidP="00C661CE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t>შეიმუშავებს შესრულებული სამუშაოს დეტალურ ანგარიშს;</w:t>
            </w:r>
          </w:p>
          <w:p w14:paraId="6C427EED" w14:textId="77777777" w:rsidR="0081673A" w:rsidRPr="00C661CE" w:rsidRDefault="0081673A" w:rsidP="00C661CE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hAnsi="Sylfaen"/>
                <w:bCs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პროდუქტის/შედეგის/ანგარიშის წარდგენას (პრეზენტაციას).</w:t>
            </w:r>
          </w:p>
          <w:p w14:paraId="6C427EEE" w14:textId="77777777" w:rsidR="0081673A" w:rsidRPr="00C661CE" w:rsidRDefault="0081673A" w:rsidP="00C661CE">
            <w:pPr>
              <w:pStyle w:val="a3"/>
              <w:spacing w:after="0" w:line="240" w:lineRule="auto"/>
              <w:ind w:left="36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586" w:type="pct"/>
          </w:tcPr>
          <w:p w14:paraId="6C427EEF" w14:textId="77777777" w:rsidR="0081673A" w:rsidRPr="00C661CE" w:rsidRDefault="0081673A" w:rsidP="00C661CE">
            <w:pPr>
              <w:pStyle w:val="a6"/>
              <w:tabs>
                <w:tab w:val="left" w:pos="3780"/>
              </w:tabs>
              <w:jc w:val="both"/>
              <w:rPr>
                <w:rFonts w:ascii="Sylfaen" w:hAnsi="Sylfaen"/>
                <w:bCs/>
                <w:lang w:val="en-US" w:eastAsia="en-US"/>
              </w:rPr>
            </w:pPr>
            <w:r w:rsidRPr="00C661CE">
              <w:rPr>
                <w:rFonts w:ascii="Sylfaen" w:hAnsi="Sylfaen"/>
                <w:b/>
                <w:bCs/>
                <w:lang w:val="ka-GE" w:eastAsia="en-US"/>
              </w:rPr>
              <w:t>დადგენილი ინსტრუქციები</w:t>
            </w:r>
            <w:r w:rsidRPr="00C661CE">
              <w:rPr>
                <w:rFonts w:ascii="Sylfaen" w:hAnsi="Sylfaen"/>
                <w:bCs/>
                <w:lang w:val="en-US" w:eastAsia="en-US"/>
              </w:rPr>
              <w:t>:</w:t>
            </w:r>
          </w:p>
          <w:p w14:paraId="6C427EF0" w14:textId="77777777" w:rsidR="0081673A" w:rsidRPr="00C661CE" w:rsidRDefault="0081673A" w:rsidP="00C661CE">
            <w:pPr>
              <w:pStyle w:val="a6"/>
              <w:ind w:left="170"/>
              <w:jc w:val="both"/>
              <w:rPr>
                <w:rFonts w:ascii="Sylfaen" w:hAnsi="Sylfaen" w:cs="Sylfaen"/>
                <w:bCs/>
                <w:lang w:val="ka-GE" w:eastAsia="en-US"/>
              </w:rPr>
            </w:pPr>
            <w:r w:rsidRPr="00C661CE">
              <w:rPr>
                <w:rFonts w:ascii="Sylfaen" w:hAnsi="Sylfaen" w:cs="Sylfaen"/>
                <w:bCs/>
                <w:lang w:val="ka-GE" w:eastAsia="en-US"/>
              </w:rPr>
              <w:t>პრაქტიკული პროექტის შესრულების ინსტრუქცია</w:t>
            </w:r>
          </w:p>
          <w:p w14:paraId="6C427EF1" w14:textId="77777777" w:rsidR="0081673A" w:rsidRPr="00C661CE" w:rsidRDefault="0081673A" w:rsidP="00C661CE">
            <w:pPr>
              <w:pStyle w:val="a3"/>
              <w:spacing w:line="240" w:lineRule="auto"/>
              <w:ind w:left="1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661CE">
              <w:rPr>
                <w:rFonts w:ascii="Sylfaen" w:hAnsi="Sylfaen" w:cs="Sylfaen"/>
                <w:bCs/>
                <w:lang w:val="ka-GE" w:eastAsia="en-US"/>
              </w:rPr>
              <w:t xml:space="preserve">პრაქტიკული პროექტის </w:t>
            </w:r>
            <w:r w:rsidRPr="00C661CE">
              <w:rPr>
                <w:rFonts w:ascii="Sylfaen" w:hAnsi="Sylfaen" w:cs="Sylfaen"/>
                <w:bCs/>
                <w:lang w:val="ka-GE"/>
              </w:rPr>
              <w:t>შეფასების ინსტრუქცია</w:t>
            </w:r>
          </w:p>
          <w:p w14:paraId="6C427EF2" w14:textId="77777777" w:rsidR="0081673A" w:rsidRPr="00C661CE" w:rsidRDefault="0081673A" w:rsidP="00C661CE">
            <w:pPr>
              <w:pStyle w:val="a3"/>
              <w:spacing w:after="0" w:line="240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C661CE">
              <w:rPr>
                <w:rFonts w:ascii="Sylfaen" w:hAnsi="Sylfaen" w:cs="Sylfaen"/>
                <w:b/>
                <w:bCs/>
                <w:lang w:val="ka-GE"/>
              </w:rPr>
              <w:t>სატვირთო გადაზიდვების დაგეგმვა და შესრულება:</w:t>
            </w:r>
          </w:p>
          <w:p w14:paraId="6C427EF3" w14:textId="77777777" w:rsidR="0081673A" w:rsidRPr="00C661CE" w:rsidRDefault="0081673A" w:rsidP="00C661CE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251"/>
              <w:jc w:val="both"/>
              <w:rPr>
                <w:rFonts w:ascii="Sylfaen" w:hAnsi="Sylfaen" w:cs="Arial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 xml:space="preserve">სწორად შერჩეული ტრანსპორტირების სახე/სახეები; </w:t>
            </w:r>
          </w:p>
          <w:p w14:paraId="6C427EF4" w14:textId="77777777" w:rsidR="0081673A" w:rsidRPr="00C661CE" w:rsidRDefault="0081673A" w:rsidP="00C661CE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251"/>
              <w:jc w:val="both"/>
              <w:rPr>
                <w:rFonts w:ascii="Sylfaen" w:hAnsi="Sylfaen" w:cs="Arial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სწორად განსაზღვრული ტრანსპორტირების რეჟიმი;</w:t>
            </w:r>
          </w:p>
          <w:p w14:paraId="6C427EF5" w14:textId="77777777" w:rsidR="0081673A" w:rsidRPr="00C661CE" w:rsidRDefault="0081673A" w:rsidP="00C661CE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251"/>
              <w:jc w:val="both"/>
              <w:rPr>
                <w:rFonts w:ascii="Sylfaen" w:hAnsi="Sylfaen" w:cs="Arial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სწორას შერჩეული მარშრუტი ტრანსპორტის სახეობის მიხედვი.</w:t>
            </w:r>
          </w:p>
          <w:p w14:paraId="6C427EF6" w14:textId="77777777" w:rsidR="0081673A" w:rsidRPr="00C661CE" w:rsidRDefault="0081673A" w:rsidP="00C661CE">
            <w:pPr>
              <w:pStyle w:val="a3"/>
              <w:spacing w:before="120" w:after="0" w:line="240" w:lineRule="auto"/>
              <w:ind w:left="311"/>
              <w:jc w:val="both"/>
              <w:rPr>
                <w:rFonts w:ascii="Sylfaen" w:hAnsi="Sylfaen" w:cs="Arial"/>
                <w:lang w:val="ka-GE"/>
              </w:rPr>
            </w:pPr>
          </w:p>
          <w:p w14:paraId="6C427EF7" w14:textId="77777777" w:rsidR="0081673A" w:rsidRPr="00C661CE" w:rsidRDefault="0081673A" w:rsidP="00C661CE">
            <w:pPr>
              <w:pStyle w:val="a3"/>
              <w:spacing w:after="0" w:line="240" w:lineRule="auto"/>
              <w:ind w:left="175" w:hanging="142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C661CE">
              <w:rPr>
                <w:rFonts w:ascii="Sylfaen" w:hAnsi="Sylfaen" w:cs="Sylfaen"/>
                <w:b/>
                <w:bCs/>
                <w:lang w:val="ka-GE"/>
              </w:rPr>
              <w:t>სატრანსპორტო/საწყობის  დოკუმენტაციის შევსება:</w:t>
            </w:r>
          </w:p>
          <w:p w14:paraId="6C427EF8" w14:textId="77777777" w:rsidR="0081673A" w:rsidRPr="00C661CE" w:rsidRDefault="0081673A" w:rsidP="00C661CE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251"/>
              <w:jc w:val="both"/>
              <w:rPr>
                <w:rFonts w:ascii="Sylfaen" w:hAnsi="Sylfaen" w:cs="Sylfaen"/>
                <w:b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სწორად შევსებული გადაზიდვის ინვოისი</w:t>
            </w:r>
            <w:r w:rsidRPr="00C661CE">
              <w:rPr>
                <w:rFonts w:ascii="Sylfaen" w:hAnsi="Sylfaen" w:cs="Sylfaen"/>
                <w:b/>
                <w:lang w:val="ka-GE"/>
              </w:rPr>
              <w:t>;</w:t>
            </w:r>
          </w:p>
          <w:p w14:paraId="6C427EF9" w14:textId="77777777" w:rsidR="0081673A" w:rsidRPr="00C661CE" w:rsidRDefault="0081673A" w:rsidP="00C661CE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251"/>
              <w:jc w:val="both"/>
              <w:rPr>
                <w:rFonts w:ascii="Sylfaen" w:hAnsi="Sylfaen" w:cs="Sylfaen"/>
                <w:b/>
                <w:lang w:val="en-US"/>
              </w:rPr>
            </w:pPr>
            <w:r w:rsidRPr="00C661CE">
              <w:rPr>
                <w:rFonts w:ascii="Sylfaen" w:hAnsi="Sylfaen" w:cs="Arial"/>
                <w:lang w:val="ka-GE"/>
              </w:rPr>
              <w:t>სრულყოფილად  შევსებული სატრანსპორტო ზედდებული;</w:t>
            </w:r>
          </w:p>
          <w:p w14:paraId="6C427EFA" w14:textId="77777777" w:rsidR="0081673A" w:rsidRPr="00C661CE" w:rsidRDefault="0081673A" w:rsidP="00C661CE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251"/>
              <w:jc w:val="both"/>
              <w:rPr>
                <w:rFonts w:ascii="Sylfaen" w:hAnsi="Sylfaen" w:cs="Sylfaen"/>
                <w:b/>
                <w:lang w:val="en-US"/>
              </w:rPr>
            </w:pPr>
            <w:r w:rsidRPr="00C661CE">
              <w:rPr>
                <w:rFonts w:ascii="Sylfaen" w:hAnsi="Sylfaen" w:cs="Arial"/>
                <w:lang w:val="ka-GE"/>
              </w:rPr>
              <w:t>სრულყოფილად შევსებული საწყობში ტვირთის შენახვის განაცხადი</w:t>
            </w:r>
          </w:p>
          <w:p w14:paraId="6C427EFB" w14:textId="77777777" w:rsidR="0081673A" w:rsidRPr="00C661CE" w:rsidRDefault="0081673A" w:rsidP="00C661CE">
            <w:pPr>
              <w:pStyle w:val="a3"/>
              <w:spacing w:after="0" w:line="240" w:lineRule="auto"/>
              <w:ind w:left="311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6C427EFC" w14:textId="77777777" w:rsidR="0081673A" w:rsidRPr="00C661CE" w:rsidRDefault="0081673A" w:rsidP="00C661CE">
            <w:pPr>
              <w:pStyle w:val="a3"/>
              <w:spacing w:after="0" w:line="240" w:lineRule="auto"/>
              <w:ind w:left="311"/>
              <w:jc w:val="both"/>
              <w:rPr>
                <w:rFonts w:ascii="Sylfaen" w:hAnsi="Sylfaen" w:cs="Sylfaen"/>
                <w:b/>
                <w:lang w:val="en-US"/>
              </w:rPr>
            </w:pPr>
            <w:r w:rsidRPr="00C661CE">
              <w:rPr>
                <w:rFonts w:ascii="Sylfaen" w:hAnsi="Sylfaen" w:cs="Sylfaen"/>
                <w:b/>
                <w:lang w:val="ka-GE"/>
              </w:rPr>
              <w:t xml:space="preserve">ლოგისტიკური დანახარჯების გამოანგარიშება </w:t>
            </w:r>
          </w:p>
          <w:p w14:paraId="6C427EFD" w14:textId="77777777" w:rsidR="0081673A" w:rsidRPr="00C661CE" w:rsidRDefault="0081673A" w:rsidP="00C661CE">
            <w:pPr>
              <w:pStyle w:val="a3"/>
              <w:numPr>
                <w:ilvl w:val="0"/>
                <w:numId w:val="27"/>
              </w:numPr>
              <w:spacing w:before="120" w:after="0" w:line="240" w:lineRule="auto"/>
              <w:ind w:left="251"/>
              <w:jc w:val="both"/>
              <w:rPr>
                <w:rFonts w:ascii="Sylfaen" w:hAnsi="Sylfaen" w:cs="Arial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სწორად გამოთვლილი</w:t>
            </w:r>
            <w:r w:rsidRPr="00C661CE">
              <w:rPr>
                <w:rFonts w:ascii="Sylfaen" w:hAnsi="Sylfaen" w:cs="Arial"/>
                <w:lang w:val="en-US"/>
              </w:rPr>
              <w:t xml:space="preserve"> </w:t>
            </w:r>
            <w:r w:rsidRPr="00C661CE">
              <w:rPr>
                <w:rFonts w:ascii="Sylfaen" w:hAnsi="Sylfaen" w:cs="Arial"/>
                <w:lang w:val="ka-GE"/>
              </w:rPr>
              <w:t>გადაზიდვის თვითღირებულება;</w:t>
            </w:r>
          </w:p>
          <w:p w14:paraId="6C427EFE" w14:textId="77777777" w:rsidR="0081673A" w:rsidRPr="00C661CE" w:rsidRDefault="0081673A" w:rsidP="00C661CE">
            <w:pPr>
              <w:pStyle w:val="a3"/>
              <w:numPr>
                <w:ilvl w:val="0"/>
                <w:numId w:val="27"/>
              </w:numPr>
              <w:spacing w:before="120" w:after="0" w:line="240" w:lineRule="auto"/>
              <w:ind w:left="251"/>
              <w:jc w:val="both"/>
              <w:rPr>
                <w:rFonts w:ascii="Sylfaen" w:hAnsi="Sylfaen" w:cs="Arial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 xml:space="preserve">სწორად განსაზღვრული გადაზიდვის </w:t>
            </w:r>
            <w:r w:rsidRPr="00C661CE">
              <w:rPr>
                <w:rFonts w:ascii="Sylfaen" w:hAnsi="Sylfaen" w:cs="Arial"/>
                <w:lang w:val="ka-GE"/>
              </w:rPr>
              <w:lastRenderedPageBreak/>
              <w:t>ტარიფი;</w:t>
            </w:r>
          </w:p>
          <w:p w14:paraId="6C427EFF" w14:textId="77777777" w:rsidR="0081673A" w:rsidRPr="00C661CE" w:rsidRDefault="0081673A" w:rsidP="00C661CE">
            <w:pPr>
              <w:pStyle w:val="a3"/>
              <w:numPr>
                <w:ilvl w:val="0"/>
                <w:numId w:val="27"/>
              </w:numPr>
              <w:spacing w:before="120" w:after="0" w:line="240" w:lineRule="auto"/>
              <w:ind w:left="251"/>
              <w:jc w:val="both"/>
              <w:rPr>
                <w:rFonts w:ascii="Sylfaen" w:hAnsi="Sylfaen" w:cs="Arial"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სწორად შერჩეული ტვირთისა და სატრანსპორტო საშუალების დაზღვევის პირობა;</w:t>
            </w:r>
          </w:p>
          <w:p w14:paraId="6C427F00" w14:textId="2CA931F2" w:rsidR="0081673A" w:rsidRPr="00C661CE" w:rsidRDefault="0081673A" w:rsidP="00C661CE">
            <w:pPr>
              <w:pStyle w:val="a3"/>
              <w:numPr>
                <w:ilvl w:val="0"/>
                <w:numId w:val="27"/>
              </w:numPr>
              <w:spacing w:before="120" w:after="0" w:line="240" w:lineRule="auto"/>
              <w:ind w:left="251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სწორად შერჩეული მიწოდების პირობა ინკოტერმს 2010-ის მიხედვით;</w:t>
            </w:r>
          </w:p>
          <w:p w14:paraId="6C427F01" w14:textId="6CF8B2B3" w:rsidR="0081673A" w:rsidRPr="00C661CE" w:rsidRDefault="0081673A" w:rsidP="00C661CE">
            <w:pPr>
              <w:pStyle w:val="a3"/>
              <w:numPr>
                <w:ilvl w:val="0"/>
                <w:numId w:val="27"/>
              </w:numPr>
              <w:spacing w:before="120" w:after="0" w:line="240" w:lineRule="auto"/>
              <w:ind w:left="251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661CE">
              <w:rPr>
                <w:rFonts w:ascii="Sylfaen" w:hAnsi="Sylfaen" w:cs="Arial"/>
                <w:lang w:val="ka-GE"/>
              </w:rPr>
              <w:t>სწორად არის გამოთვლილი საწყობში ტვირთის შენახვის საფასური.</w:t>
            </w:r>
          </w:p>
        </w:tc>
        <w:tc>
          <w:tcPr>
            <w:tcW w:w="690" w:type="pct"/>
            <w:vAlign w:val="center"/>
          </w:tcPr>
          <w:p w14:paraId="6C427F02" w14:textId="77777777" w:rsidR="0081673A" w:rsidRPr="00C661CE" w:rsidRDefault="0081673A" w:rsidP="00C661CE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6C427F08" w14:textId="77777777" w:rsidR="009417CD" w:rsidRPr="00C661CE" w:rsidRDefault="009417CD" w:rsidP="00C661C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427F09" w14:textId="77777777" w:rsidR="003438B3" w:rsidRPr="00C661CE" w:rsidRDefault="00490842" w:rsidP="00C661C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661C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C661CE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C661CE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6C427F0A" w14:textId="46F03907" w:rsidR="00285684" w:rsidRPr="00C661CE" w:rsidRDefault="00637623" w:rsidP="00C661C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661C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661CE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C661C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F1DEF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3205"/>
        <w:gridCol w:w="2779"/>
        <w:gridCol w:w="2639"/>
        <w:gridCol w:w="4095"/>
      </w:tblGrid>
      <w:tr w:rsidR="00135D42" w:rsidRPr="00C661CE" w14:paraId="6C427F10" w14:textId="77777777" w:rsidTr="00C661CE">
        <w:tc>
          <w:tcPr>
            <w:tcW w:w="750" w:type="pct"/>
            <w:vAlign w:val="center"/>
          </w:tcPr>
          <w:p w14:paraId="6C427F0B" w14:textId="77777777" w:rsidR="009106AE" w:rsidRPr="00C661CE" w:rsidRDefault="009106AE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95" w:type="pct"/>
            <w:vAlign w:val="center"/>
          </w:tcPr>
          <w:p w14:paraId="6C427F0C" w14:textId="77777777" w:rsidR="009106AE" w:rsidRPr="00C661CE" w:rsidRDefault="009106AE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56" w:type="pct"/>
            <w:vAlign w:val="center"/>
          </w:tcPr>
          <w:p w14:paraId="6C427F0D" w14:textId="77777777" w:rsidR="009106AE" w:rsidRPr="00C661CE" w:rsidRDefault="009106AE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661C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C661C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5" w:type="pct"/>
            <w:vAlign w:val="center"/>
          </w:tcPr>
          <w:p w14:paraId="6C427F0E" w14:textId="77777777" w:rsidR="009106AE" w:rsidRPr="00C661CE" w:rsidRDefault="009106AE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94" w:type="pct"/>
            <w:vAlign w:val="center"/>
          </w:tcPr>
          <w:p w14:paraId="6C427F0F" w14:textId="5BB338B4" w:rsidR="009106AE" w:rsidRPr="00C661CE" w:rsidRDefault="009106AE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6C7E44" w:rsidRPr="00C661C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C66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D15CFD" w:rsidRPr="00C661CE" w14:paraId="6C427F1F" w14:textId="77777777" w:rsidTr="00C661CE">
        <w:tc>
          <w:tcPr>
            <w:tcW w:w="750" w:type="pct"/>
          </w:tcPr>
          <w:p w14:paraId="6C427F11" w14:textId="77777777" w:rsidR="00D15CFD" w:rsidRPr="00C661CE" w:rsidRDefault="00D15CFD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95" w:type="pct"/>
            <w:vAlign w:val="center"/>
          </w:tcPr>
          <w:p w14:paraId="6C427F12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>პრაქტიკული პროექტის არსი;</w:t>
            </w:r>
          </w:p>
          <w:p w14:paraId="6C427F13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>პრაქტიკული პროექტის სტრუქტურა და შეფასების პრინციპები;</w:t>
            </w:r>
          </w:p>
          <w:p w14:paraId="6C427F14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 xml:space="preserve">შრომითი ურთიერთობების მარეგულირებელი ნორმები; </w:t>
            </w:r>
          </w:p>
          <w:p w14:paraId="6C427F15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6C427F16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 xml:space="preserve">გარემოსდაცვითი ნორმები; </w:t>
            </w:r>
          </w:p>
          <w:p w14:paraId="6C427F17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>სამუშაო გეგმის სტრუქტურა</w:t>
            </w:r>
          </w:p>
          <w:p w14:paraId="6C427F18" w14:textId="77777777" w:rsidR="00D15CFD" w:rsidRPr="00C661CE" w:rsidRDefault="00D15CFD" w:rsidP="00C661CE">
            <w:pPr>
              <w:pStyle w:val="a6"/>
              <w:numPr>
                <w:ilvl w:val="0"/>
                <w:numId w:val="19"/>
              </w:numPr>
              <w:ind w:left="342" w:hanging="342"/>
              <w:jc w:val="both"/>
              <w:rPr>
                <w:rFonts w:ascii="Sylfaen" w:hAnsi="Sylfaen"/>
                <w:lang w:val="ka-GE" w:eastAsia="en-US"/>
              </w:rPr>
            </w:pPr>
            <w:r w:rsidRPr="00C661CE">
              <w:rPr>
                <w:rFonts w:ascii="Sylfaen" w:hAnsi="Sylfaen" w:cs="Arial"/>
                <w:lang w:val="ka-GE" w:eastAsia="en-US"/>
              </w:rPr>
              <w:t xml:space="preserve">  სამუშაო გეგმის შესრულების ინსტრუქცია</w:t>
            </w:r>
          </w:p>
        </w:tc>
        <w:tc>
          <w:tcPr>
            <w:tcW w:w="856" w:type="pct"/>
          </w:tcPr>
          <w:p w14:paraId="6C427F19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05" w:type="pct"/>
          </w:tcPr>
          <w:p w14:paraId="6C427F1A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0603C" w:rsidRPr="00C661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C427F1B" w14:textId="77777777" w:rsidR="00D15CFD" w:rsidRPr="00C661CE" w:rsidRDefault="00D15CFD" w:rsidP="00C661CE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</w:tcPr>
          <w:p w14:paraId="6C427F1C" w14:textId="77777777" w:rsidR="00897C2C" w:rsidRPr="00C661CE" w:rsidRDefault="00897C2C" w:rsidP="00C661CE">
            <w:pPr>
              <w:spacing w:line="240" w:lineRule="auto"/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C427F1D" w14:textId="40A8A2FD" w:rsidR="00897C2C" w:rsidRPr="00C661CE" w:rsidRDefault="00897C2C" w:rsidP="00C661CE">
            <w:pPr>
              <w:spacing w:line="240" w:lineRule="auto"/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C427F1E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5CFD" w:rsidRPr="00C661CE" w14:paraId="6C427F34" w14:textId="77777777" w:rsidTr="00C661CE">
        <w:tc>
          <w:tcPr>
            <w:tcW w:w="750" w:type="pct"/>
          </w:tcPr>
          <w:p w14:paraId="6C427F20" w14:textId="77777777" w:rsidR="00D15CFD" w:rsidRPr="00C661CE" w:rsidRDefault="00D15CFD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95" w:type="pct"/>
            <w:vAlign w:val="center"/>
          </w:tcPr>
          <w:p w14:paraId="6C427F21" w14:textId="77777777" w:rsidR="00D15CFD" w:rsidRPr="00C661CE" w:rsidRDefault="00D15CFD" w:rsidP="00C661CE">
            <w:pPr>
              <w:pStyle w:val="a6"/>
              <w:jc w:val="both"/>
              <w:rPr>
                <w:rFonts w:ascii="Sylfaen" w:hAnsi="Sylfaen"/>
                <w:bCs/>
                <w:lang w:val="ka-GE" w:eastAsia="en-US"/>
              </w:rPr>
            </w:pPr>
            <w:r w:rsidRPr="00C661CE">
              <w:rPr>
                <w:rFonts w:ascii="Sylfaen" w:hAnsi="Sylfaen"/>
                <w:bCs/>
                <w:lang w:val="ka-GE" w:eastAsia="en-US"/>
              </w:rPr>
              <w:t>პრაქტიკული პროექტისათვის მნიშვნელოვანი თემების ჩამოთვლა, რომელთა გახსენებაც აუცილებებლია II სწავლის შედეგის მისაღწევად:</w:t>
            </w:r>
          </w:p>
          <w:p w14:paraId="6C427F22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 w:cs="Sylfaen"/>
                <w:bCs/>
                <w:lang w:val="en-US"/>
              </w:rPr>
            </w:pPr>
            <w:r w:rsidRPr="00C661CE">
              <w:rPr>
                <w:rFonts w:ascii="Sylfaen" w:hAnsi="Sylfaen" w:cs="Sylfaen"/>
                <w:bCs/>
                <w:lang w:val="ka-GE"/>
              </w:rPr>
              <w:lastRenderedPageBreak/>
              <w:t>ტრანსპორტის</w:t>
            </w:r>
            <w:r w:rsidRPr="00C661CE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C661CE">
              <w:rPr>
                <w:rFonts w:ascii="Sylfaen" w:hAnsi="Sylfaen" w:cs="Sylfaen"/>
                <w:bCs/>
                <w:lang w:val="ka-GE"/>
              </w:rPr>
              <w:t xml:space="preserve">სახე; </w:t>
            </w:r>
          </w:p>
          <w:p w14:paraId="6C427F23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ტრანსპორტირების რეჟიმის; </w:t>
            </w:r>
          </w:p>
          <w:p w14:paraId="6C427F24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მარშრუტების განსაზღვრა; </w:t>
            </w:r>
          </w:p>
          <w:p w14:paraId="6C427F25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გადაზიდვის ღირებულების დადგენა; </w:t>
            </w:r>
          </w:p>
          <w:p w14:paraId="6C427F26" w14:textId="5B4F35F3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დროისა და ღურებულების თვალსაზრისით</w:t>
            </w:r>
            <w:r w:rsidR="00FD4D85" w:rsidRPr="00C661CE">
              <w:rPr>
                <w:rFonts w:ascii="Sylfaen" w:hAnsi="Sylfaen"/>
                <w:bCs/>
                <w:lang w:val="ka-GE"/>
              </w:rPr>
              <w:t>,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ოპტიმალური მარშრუტის შერჩევა; </w:t>
            </w:r>
          </w:p>
          <w:p w14:paraId="6C427F27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მგზავრთა გადაყვანის დროს მოძრავი შემადგენლობის შერჩევა;</w:t>
            </w:r>
          </w:p>
          <w:p w14:paraId="6C427F28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მოძრავი შემადგენლობის რაოდენობის განსაზღვრა; </w:t>
            </w:r>
          </w:p>
          <w:p w14:paraId="6C427F29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პარკის ტექნიკური მზადყოფნის კოეფიციენტის დადგენა; </w:t>
            </w:r>
          </w:p>
          <w:p w14:paraId="6C427F2A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გადაყვანის ტარიფის გამოთვლა</w:t>
            </w:r>
            <w:r w:rsidRPr="00C661CE">
              <w:rPr>
                <w:rFonts w:ascii="Sylfaen" w:hAnsi="Sylfaen"/>
                <w:bCs/>
                <w:lang w:val="en-US"/>
              </w:rPr>
              <w:t>;</w:t>
            </w:r>
            <w:r w:rsidRPr="00C661CE">
              <w:rPr>
                <w:rFonts w:ascii="Sylfaen" w:hAnsi="Sylfaen"/>
                <w:bCs/>
                <w:lang w:val="ka-GE"/>
              </w:rPr>
              <w:t xml:space="preserve"> </w:t>
            </w:r>
          </w:p>
          <w:p w14:paraId="6C427F2B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მიწოდებისა და  დაზღვევის პირობები; </w:t>
            </w:r>
          </w:p>
          <w:p w14:paraId="6C427F2C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bCs/>
                <w:lang w:val="en-US"/>
              </w:rPr>
            </w:pPr>
            <w:r w:rsidRPr="00C661CE">
              <w:rPr>
                <w:rFonts w:ascii="Sylfaen" w:hAnsi="Sylfaen"/>
                <w:bCs/>
                <w:lang w:val="ka-GE"/>
              </w:rPr>
              <w:t xml:space="preserve">გადაზიდვის დოკუმენტების შედგენა; </w:t>
            </w:r>
          </w:p>
          <w:p w14:paraId="6C427F2D" w14:textId="77777777" w:rsidR="00D15CFD" w:rsidRPr="00C661CE" w:rsidRDefault="00D15CFD" w:rsidP="00C661C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42" w:hanging="342"/>
              <w:jc w:val="both"/>
              <w:rPr>
                <w:rFonts w:ascii="Sylfaen" w:hAnsi="Sylfaen"/>
                <w:color w:val="FF0000"/>
                <w:lang w:val="ka-GE"/>
              </w:rPr>
            </w:pPr>
            <w:r w:rsidRPr="00C661CE">
              <w:rPr>
                <w:rFonts w:ascii="Sylfaen" w:hAnsi="Sylfaen"/>
                <w:bCs/>
                <w:lang w:val="ka-GE"/>
              </w:rPr>
              <w:t>გადაზიდვის დოკუმენტების დახარისხება</w:t>
            </w:r>
            <w:r w:rsidR="00897C2C" w:rsidRPr="00C661CE">
              <w:rPr>
                <w:rFonts w:ascii="Sylfaen" w:hAnsi="Sylfaen"/>
                <w:bCs/>
                <w:lang w:val="ka-GE"/>
              </w:rPr>
              <w:t>.</w:t>
            </w:r>
          </w:p>
        </w:tc>
        <w:tc>
          <w:tcPr>
            <w:tcW w:w="856" w:type="pct"/>
          </w:tcPr>
          <w:p w14:paraId="6C427F2E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05" w:type="pct"/>
          </w:tcPr>
          <w:p w14:paraId="6C427F2F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proofErr w:type="gram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0603C" w:rsidRPr="00C661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C427F30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94" w:type="pct"/>
          </w:tcPr>
          <w:p w14:paraId="6C427F31" w14:textId="675EDBA0" w:rsidR="00622ECD" w:rsidRPr="00C661CE" w:rsidRDefault="00622ECD" w:rsidP="00C661C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8699D83" w14:textId="77777777" w:rsidR="006C7E44" w:rsidRPr="00C661CE" w:rsidRDefault="006C7E44" w:rsidP="00C661C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C427F32" w14:textId="48855FD8" w:rsidR="00622ECD" w:rsidRPr="00C661CE" w:rsidRDefault="00622ECD" w:rsidP="00C661CE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</w:pP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="008167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="008167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ფურცელი</w:t>
            </w:r>
            <w:proofErr w:type="spellEnd"/>
            <w:r w:rsidR="008167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C427F33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5CFD" w:rsidRPr="00C661CE" w14:paraId="6C427F3D" w14:textId="77777777" w:rsidTr="00C661CE">
        <w:trPr>
          <w:trHeight w:val="1169"/>
        </w:trPr>
        <w:tc>
          <w:tcPr>
            <w:tcW w:w="750" w:type="pct"/>
          </w:tcPr>
          <w:p w14:paraId="6C427F35" w14:textId="77777777" w:rsidR="00D15CFD" w:rsidRPr="00C661CE" w:rsidRDefault="00D15CFD" w:rsidP="00C661C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95" w:type="pct"/>
          </w:tcPr>
          <w:p w14:paraId="6C427F36" w14:textId="77777777" w:rsidR="00D15CFD" w:rsidRPr="00C661CE" w:rsidRDefault="00D15CFD" w:rsidP="00C661C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ინსტრუქციები/ფორმატი</w:t>
            </w:r>
          </w:p>
        </w:tc>
        <w:tc>
          <w:tcPr>
            <w:tcW w:w="856" w:type="pct"/>
          </w:tcPr>
          <w:p w14:paraId="6C427F37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61CE"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61CE">
              <w:rPr>
                <w:rFonts w:ascii="Sylfaen" w:hAnsi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05" w:type="pct"/>
          </w:tcPr>
          <w:p w14:paraId="6C427F38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0603C" w:rsidRPr="00C661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C661CE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C427F39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94" w:type="pct"/>
          </w:tcPr>
          <w:p w14:paraId="6C427F3A" w14:textId="77777777" w:rsidR="00550358" w:rsidRPr="00C661CE" w:rsidRDefault="00550358" w:rsidP="00C661CE">
            <w:pPr>
              <w:spacing w:line="240" w:lineRule="auto"/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C427F3B" w14:textId="773B13B1" w:rsidR="00550358" w:rsidRPr="00C661CE" w:rsidRDefault="00550358" w:rsidP="00C661CE">
            <w:pPr>
              <w:spacing w:line="24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61CE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C661C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C427F3C" w14:textId="77777777" w:rsidR="00D15CFD" w:rsidRPr="00C661CE" w:rsidRDefault="00D15CFD" w:rsidP="00C661C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C661CE" w14:paraId="6C427F44" w14:textId="77777777" w:rsidTr="00C661CE">
        <w:trPr>
          <w:trHeight w:val="440"/>
        </w:trPr>
        <w:tc>
          <w:tcPr>
            <w:tcW w:w="750" w:type="pct"/>
          </w:tcPr>
          <w:p w14:paraId="6C427F3E" w14:textId="15D50F8F" w:rsidR="009106AE" w:rsidRPr="00C661CE" w:rsidRDefault="00EF1DEF" w:rsidP="00C661C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004A53" w:rsidRPr="00C661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106AE" w:rsidRPr="00C661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C427F3F" w14:textId="29C28D29" w:rsidR="009106AE" w:rsidRPr="00C661CE" w:rsidRDefault="009106AE" w:rsidP="00C66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0" w:type="pct"/>
            <w:gridSpan w:val="4"/>
            <w:vAlign w:val="center"/>
          </w:tcPr>
          <w:p w14:paraId="6C427F40" w14:textId="5967AC77" w:rsidR="00A141E1" w:rsidRPr="00C661CE" w:rsidRDefault="0081673A" w:rsidP="00C661C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აღნიშნული მოდული</w:t>
            </w:r>
            <w:r w:rsidR="00A141E1" w:rsidRPr="00C661CE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A141E1" w:rsidRPr="00C661CE">
              <w:rPr>
                <w:rFonts w:ascii="Sylfaen" w:hAnsi="Sylfaen"/>
                <w:sz w:val="20"/>
                <w:szCs w:val="20"/>
                <w:lang w:val="ka-GE"/>
              </w:rPr>
              <w:t>ება საწარმოო გარემოში, თუმცა დასაშვებია  ასევე დაწესებულების სასწავლო სახელოსნოში, კომპიუტერულ კლასში.  მოდულით გათვალისწინებული პრაქტიკული მეცადინეობები კონსულტაც</w:t>
            </w:r>
            <w:r w:rsidR="00FD2115" w:rsidRPr="00C661CE">
              <w:rPr>
                <w:rFonts w:ascii="Sylfaen" w:hAnsi="Sylfaen"/>
                <w:sz w:val="20"/>
                <w:szCs w:val="20"/>
                <w:lang w:val="ka-GE"/>
              </w:rPr>
              <w:t xml:space="preserve">იების სახით  მიმდინარეობს: </w:t>
            </w:r>
            <w:r w:rsidR="00FD2115" w:rsidRPr="00C661CE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="00FD2115" w:rsidRPr="00C661CE">
              <w:rPr>
                <w:rFonts w:ascii="Sylfaen" w:hAnsi="Sylfaen"/>
                <w:sz w:val="20"/>
                <w:szCs w:val="20"/>
                <w:lang w:val="ka-GE"/>
              </w:rPr>
              <w:t>, დამოუკიდებელი სამუშაოს ანალიზი, პრობლემების განხილვა-გადაჭრა.</w:t>
            </w:r>
          </w:p>
          <w:p w14:paraId="6C427F43" w14:textId="77777777" w:rsidR="009106AE" w:rsidRPr="00C661CE" w:rsidRDefault="009106AE" w:rsidP="0081673A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</w:tbl>
    <w:p w14:paraId="55481F75" w14:textId="77777777" w:rsidR="006C7E44" w:rsidRPr="00C661CE" w:rsidRDefault="006C7E44" w:rsidP="00C661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C427F46" w14:textId="5CD4700F" w:rsidR="00637623" w:rsidRPr="00C661CE" w:rsidRDefault="00637623" w:rsidP="00C661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661C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661CE">
        <w:rPr>
          <w:rFonts w:ascii="Sylfaen" w:hAnsi="Sylfaen" w:cs="Arial"/>
          <w:b/>
          <w:sz w:val="20"/>
          <w:szCs w:val="20"/>
          <w:lang w:val="en-US"/>
        </w:rPr>
        <w:t>.</w:t>
      </w:r>
      <w:r w:rsidR="00EF673B" w:rsidRPr="00C661C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C661CE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C661CE" w14:paraId="6C427F49" w14:textId="77777777" w:rsidTr="00C661C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7F47" w14:textId="77777777" w:rsidR="009A0D1D" w:rsidRPr="00C661CE" w:rsidRDefault="009A0D1D" w:rsidP="00C661C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7F48" w14:textId="77777777" w:rsidR="009A0D1D" w:rsidRPr="00C661CE" w:rsidRDefault="009A0D1D" w:rsidP="00C661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661C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C661CE" w14:paraId="6C427F4F" w14:textId="77777777" w:rsidTr="00C661C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27F4A" w14:textId="77777777" w:rsidR="009A0D1D" w:rsidRPr="00C661CE" w:rsidRDefault="009A0D1D" w:rsidP="00C661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27F4B" w14:textId="77777777" w:rsidR="009A0D1D" w:rsidRPr="00C661CE" w:rsidRDefault="009A0D1D" w:rsidP="00C661C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427F4C" w14:textId="77777777" w:rsidR="009A0D1D" w:rsidRPr="00C661CE" w:rsidRDefault="009A0D1D" w:rsidP="00C661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427F4D" w14:textId="77777777" w:rsidR="009A0D1D" w:rsidRPr="00C661CE" w:rsidRDefault="009A0D1D" w:rsidP="00C661C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427F4E" w14:textId="77777777" w:rsidR="009A0D1D" w:rsidRPr="00C661CE" w:rsidRDefault="009A0D1D" w:rsidP="00C661C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4102A" w:rsidRPr="00C661CE" w14:paraId="6C427F55" w14:textId="77777777" w:rsidTr="00C661C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27F50" w14:textId="77777777" w:rsidR="0014102A" w:rsidRPr="00C661CE" w:rsidRDefault="0014102A" w:rsidP="00C661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1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2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3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4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25</w:t>
            </w:r>
          </w:p>
        </w:tc>
      </w:tr>
      <w:tr w:rsidR="0014102A" w:rsidRPr="00C661CE" w14:paraId="6C427F5B" w14:textId="77777777" w:rsidTr="00C661C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7F56" w14:textId="77777777" w:rsidR="0014102A" w:rsidRPr="00C661CE" w:rsidRDefault="0014102A" w:rsidP="00C661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7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8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9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A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14102A" w:rsidRPr="00C661CE" w14:paraId="6C427F61" w14:textId="77777777" w:rsidTr="00C661C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7F5C" w14:textId="77777777" w:rsidR="0014102A" w:rsidRPr="00C661CE" w:rsidRDefault="0014102A" w:rsidP="00C661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D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E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5F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60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25</w:t>
            </w:r>
          </w:p>
        </w:tc>
      </w:tr>
      <w:tr w:rsidR="0014102A" w:rsidRPr="00C661CE" w14:paraId="6C427F67" w14:textId="77777777" w:rsidTr="00C661C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7F62" w14:textId="77777777" w:rsidR="0014102A" w:rsidRPr="00C661CE" w:rsidRDefault="0014102A" w:rsidP="00C661C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63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64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65" w14:textId="77777777" w:rsidR="0014102A" w:rsidRPr="00C661CE" w:rsidRDefault="00EF673B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7F66" w14:textId="77777777" w:rsidR="0014102A" w:rsidRPr="00C661CE" w:rsidRDefault="00895C75" w:rsidP="00C661CE">
            <w:pPr>
              <w:spacing w:line="240" w:lineRule="auto"/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C661CE">
              <w:rPr>
                <w:rFonts w:ascii="Sylfaen" w:hAnsi="Sylfaen"/>
                <w:bCs/>
                <w:color w:val="000000"/>
                <w:sz w:val="20"/>
                <w:szCs w:val="20"/>
              </w:rPr>
              <w:t>75</w:t>
            </w:r>
          </w:p>
        </w:tc>
      </w:tr>
    </w:tbl>
    <w:p w14:paraId="4E582249" w14:textId="77777777" w:rsidR="006C7E44" w:rsidRPr="00C661CE" w:rsidRDefault="006C7E44" w:rsidP="00C661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6F2B0E" w14:textId="77777777" w:rsidR="006F0CF9" w:rsidRPr="006F0CF9" w:rsidRDefault="006F0CF9" w:rsidP="006F0C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F0CF9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</w:p>
    <w:p w14:paraId="7F4F83EA" w14:textId="77777777" w:rsidR="00BC239E" w:rsidRDefault="00BC239E" w:rsidP="00BC239E">
      <w:pPr>
        <w:pStyle w:val="a3"/>
        <w:spacing w:before="120" w:line="240" w:lineRule="auto"/>
        <w:ind w:left="420"/>
        <w:jc w:val="both"/>
        <w:rPr>
          <w:rFonts w:ascii="Sylfaen" w:eastAsia="Sylfaen,Arial" w:hAnsi="Sylfaen" w:cs="Sylfaen,Arial"/>
          <w:lang w:val="en-US"/>
        </w:rPr>
      </w:pPr>
      <w:r w:rsidRPr="00F26FD8">
        <w:rPr>
          <w:rFonts w:ascii="Sylfaen" w:eastAsia="Sylfaen,Arial" w:hAnsi="Sylfaen" w:cs="Sylfaen,Arial"/>
          <w:lang w:val="ka-GE"/>
        </w:rPr>
        <w:t>1.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25985FF8" w14:textId="2884B387" w:rsidR="006F0CF9" w:rsidRPr="006F0CF9" w:rsidRDefault="00BC239E" w:rsidP="00BC239E">
      <w:pPr>
        <w:spacing w:before="120" w:line="240" w:lineRule="auto"/>
        <w:ind w:left="420"/>
        <w:contextualSpacing/>
        <w:jc w:val="both"/>
        <w:rPr>
          <w:rFonts w:ascii="Sylfaen" w:hAnsi="Sylfaen" w:cs="Arial"/>
          <w:sz w:val="20"/>
          <w:szCs w:val="20"/>
          <w:lang w:val="ka-GE" w:eastAsia="x-none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proofErr w:type="gramStart"/>
      <w:r w:rsidRPr="00F26FD8">
        <w:rPr>
          <w:rFonts w:ascii="Sylfaen" w:eastAsia="Sylfaen,Arial" w:hAnsi="Sylfaen" w:cs="Sylfaen,Arial"/>
          <w:lang w:val="ka-GE"/>
        </w:rPr>
        <w:t>ლოჯისტიკა</w:t>
      </w:r>
      <w:proofErr w:type="gramEnd"/>
      <w:r w:rsidRPr="00F26FD8">
        <w:rPr>
          <w:rFonts w:ascii="Sylfaen" w:eastAsia="Sylfaen,Arial" w:hAnsi="Sylfaen" w:cs="Sylfaen,Arial"/>
          <w:lang w:val="ka-GE"/>
        </w:rPr>
        <w:t xml:space="preserve"> - შოთა ვეშაპიძე, </w:t>
      </w:r>
      <w:hyperlink r:id="rId12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  <w:bookmarkStart w:id="0" w:name="_GoBack"/>
      <w:bookmarkEnd w:id="0"/>
    </w:p>
    <w:p w14:paraId="61A6844F" w14:textId="77777777" w:rsidR="006F0CF9" w:rsidRPr="006F0CF9" w:rsidRDefault="006F0CF9" w:rsidP="006F0CF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F0CF9">
        <w:rPr>
          <w:rFonts w:ascii="Sylfaen" w:hAnsi="Sylfaen" w:cs="Arial"/>
          <w:b/>
          <w:sz w:val="20"/>
          <w:szCs w:val="20"/>
          <w:lang w:val="ka-GE"/>
        </w:rPr>
        <w:t>3.</w:t>
      </w:r>
      <w:r w:rsidRPr="006F0CF9">
        <w:rPr>
          <w:rFonts w:ascii="Sylfaen" w:hAnsi="Sylfaen" w:cs="Arial"/>
          <w:b/>
          <w:sz w:val="20"/>
          <w:szCs w:val="20"/>
          <w:lang w:val="en-US"/>
        </w:rPr>
        <w:t>4</w:t>
      </w:r>
      <w:r w:rsidRPr="006F0CF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6F0CF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C2EB506" w14:textId="77777777" w:rsidR="006F0CF9" w:rsidRPr="006F0CF9" w:rsidRDefault="006F0CF9" w:rsidP="006F0CF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F0CF9">
        <w:rPr>
          <w:rFonts w:ascii="Sylfaen" w:hAnsi="Sylfaen" w:cs="Arial"/>
          <w:b/>
          <w:sz w:val="20"/>
          <w:szCs w:val="20"/>
          <w:lang w:val="ka-GE"/>
        </w:rPr>
        <w:t>3.</w:t>
      </w:r>
      <w:r w:rsidRPr="006F0CF9">
        <w:rPr>
          <w:rFonts w:ascii="Sylfaen" w:hAnsi="Sylfaen" w:cs="Arial"/>
          <w:b/>
          <w:sz w:val="20"/>
          <w:szCs w:val="20"/>
          <w:lang w:val="en-US"/>
        </w:rPr>
        <w:t>5</w:t>
      </w:r>
      <w:r w:rsidRPr="006F0CF9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6F0CF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6EDC108" w14:textId="780BB6C2" w:rsidR="00BB2FE4" w:rsidRPr="00C661CE" w:rsidRDefault="00BB2FE4" w:rsidP="00C661CE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3B53F88" w14:textId="77777777" w:rsidR="00BB2FE4" w:rsidRPr="00C661CE" w:rsidRDefault="00BB2FE4" w:rsidP="00C661CE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</w:p>
    <w:p w14:paraId="6C427FE2" w14:textId="77777777" w:rsidR="00945549" w:rsidRPr="00C661CE" w:rsidRDefault="00945549" w:rsidP="00C661CE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6C427FE3" w14:textId="77777777" w:rsidR="00945549" w:rsidRPr="00C661CE" w:rsidRDefault="00945549" w:rsidP="00C661CE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6C427FE4" w14:textId="79502931" w:rsidR="00945549" w:rsidRPr="00C661CE" w:rsidRDefault="00945549" w:rsidP="00C661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661CE">
        <w:rPr>
          <w:rFonts w:ascii="Sylfaen" w:hAnsi="Sylfaen" w:cs="Arial"/>
          <w:b/>
          <w:sz w:val="20"/>
          <w:szCs w:val="20"/>
          <w:lang w:val="ka-GE"/>
        </w:rPr>
        <w:t>3.6. სპეციალური საგანმანათლებლო საჭიროების</w:t>
      </w:r>
      <w:r w:rsidR="006C7E44" w:rsidRPr="00C661C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C661CE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6C427FE5" w14:textId="52EBF080" w:rsidR="00945549" w:rsidRPr="00C661CE" w:rsidRDefault="00945549" w:rsidP="00C661C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661C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C661C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661CE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FD4D85" w:rsidRPr="00C661CE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C661CE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C661CE">
        <w:rPr>
          <w:rFonts w:ascii="Sylfaen" w:eastAsia="MS Mincho" w:hAnsi="Sylfaen"/>
          <w:sz w:val="20"/>
          <w:szCs w:val="20"/>
          <w:lang w:val="ka-GE"/>
        </w:rPr>
        <w:t>ა</w:t>
      </w:r>
      <w:r w:rsidR="00FD4D85" w:rsidRPr="00C661CE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C661CE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661C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C427FE6" w14:textId="77777777" w:rsidR="00945549" w:rsidRPr="00C661CE" w:rsidRDefault="00945549" w:rsidP="00C661C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C427FE7" w14:textId="4076471A" w:rsidR="00945549" w:rsidRPr="00C661CE" w:rsidRDefault="00945549" w:rsidP="00C661C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661CE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661CE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D4D85" w:rsidRPr="00C661CE">
        <w:rPr>
          <w:rFonts w:ascii="Sylfaen" w:hAnsi="Sylfaen"/>
          <w:sz w:val="20"/>
          <w:szCs w:val="20"/>
          <w:lang w:val="ka-GE"/>
        </w:rPr>
        <w:t xml:space="preserve"> </w:t>
      </w:r>
      <w:r w:rsidRPr="00C661CE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43D5846" w14:textId="77777777" w:rsidR="00C661CE" w:rsidRDefault="00C661CE" w:rsidP="00C661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199F082" w14:textId="77777777" w:rsidR="0081673A" w:rsidRPr="0081673A" w:rsidRDefault="0081673A" w:rsidP="0081673A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8167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8167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167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8167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8167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8167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9ACA3B6" w14:textId="52748205" w:rsidR="0081673A" w:rsidRPr="0081673A" w:rsidRDefault="0081673A" w:rsidP="0081673A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81673A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81673A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1F1159F5" w14:textId="77777777" w:rsidR="0081673A" w:rsidRPr="0081673A" w:rsidRDefault="0081673A" w:rsidP="0081673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1673A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81673A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6C428018" w14:textId="77777777" w:rsidR="00DE36F8" w:rsidRPr="00C661CE" w:rsidRDefault="00DE36F8" w:rsidP="00C661C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C428019" w14:textId="77777777" w:rsidR="0069549F" w:rsidRPr="00C661CE" w:rsidRDefault="00DE36F8" w:rsidP="00C661CE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661CE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C661CE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F7E5A" w14:textId="77777777" w:rsidR="00FA7F8A" w:rsidRDefault="00FA7F8A" w:rsidP="00185B3C">
      <w:pPr>
        <w:spacing w:after="0" w:line="240" w:lineRule="auto"/>
      </w:pPr>
      <w:r>
        <w:separator/>
      </w:r>
    </w:p>
  </w:endnote>
  <w:endnote w:type="continuationSeparator" w:id="0">
    <w:p w14:paraId="0B120F7B" w14:textId="77777777" w:rsidR="00FA7F8A" w:rsidRDefault="00FA7F8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2801F" w14:textId="77777777" w:rsidR="00A370AB" w:rsidRDefault="00AF4FFC">
    <w:pPr>
      <w:pStyle w:val="af1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BC239E">
      <w:rPr>
        <w:noProof/>
      </w:rPr>
      <w:t>9</w:t>
    </w:r>
    <w:r>
      <w:rPr>
        <w:noProof/>
      </w:rPr>
      <w:fldChar w:fldCharType="end"/>
    </w:r>
  </w:p>
  <w:p w14:paraId="6C428020" w14:textId="77777777" w:rsidR="00A370AB" w:rsidRDefault="00A370A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32389" w14:textId="77777777" w:rsidR="00FA7F8A" w:rsidRDefault="00FA7F8A" w:rsidP="00185B3C">
      <w:pPr>
        <w:spacing w:after="0" w:line="240" w:lineRule="auto"/>
      </w:pPr>
      <w:r>
        <w:separator/>
      </w:r>
    </w:p>
  </w:footnote>
  <w:footnote w:type="continuationSeparator" w:id="0">
    <w:p w14:paraId="7AF8CE4B" w14:textId="77777777" w:rsidR="00FA7F8A" w:rsidRDefault="00FA7F8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2801E" w14:textId="77777777" w:rsidR="00A370AB" w:rsidRPr="00C56364" w:rsidRDefault="00A370AB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0CD6"/>
    <w:multiLevelType w:val="hybridMultilevel"/>
    <w:tmpl w:val="3F6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E080A"/>
    <w:multiLevelType w:val="multilevel"/>
    <w:tmpl w:val="C0482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F1D089C"/>
    <w:multiLevelType w:val="hybridMultilevel"/>
    <w:tmpl w:val="E6422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A79F9"/>
    <w:multiLevelType w:val="hybridMultilevel"/>
    <w:tmpl w:val="365E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A7301"/>
    <w:multiLevelType w:val="multilevel"/>
    <w:tmpl w:val="8F508D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FCB6DFE"/>
    <w:multiLevelType w:val="hybridMultilevel"/>
    <w:tmpl w:val="E59E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F41FE"/>
    <w:multiLevelType w:val="hybridMultilevel"/>
    <w:tmpl w:val="FB9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27E02"/>
    <w:multiLevelType w:val="hybridMultilevel"/>
    <w:tmpl w:val="E28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874B3"/>
    <w:multiLevelType w:val="hybridMultilevel"/>
    <w:tmpl w:val="C45A69EE"/>
    <w:lvl w:ilvl="0" w:tplc="A100E79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1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75D4F"/>
    <w:multiLevelType w:val="hybridMultilevel"/>
    <w:tmpl w:val="EB2A3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D41D3"/>
    <w:multiLevelType w:val="multilevel"/>
    <w:tmpl w:val="C6008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36757737"/>
    <w:multiLevelType w:val="hybridMultilevel"/>
    <w:tmpl w:val="87B0CC0C"/>
    <w:lvl w:ilvl="0" w:tplc="940E5F0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D2164"/>
    <w:multiLevelType w:val="hybridMultilevel"/>
    <w:tmpl w:val="61B6F8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E680D"/>
    <w:multiLevelType w:val="hybridMultilevel"/>
    <w:tmpl w:val="32E2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43A7167B"/>
    <w:multiLevelType w:val="hybridMultilevel"/>
    <w:tmpl w:val="695AFCD0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>
    <w:nsid w:val="619B4373"/>
    <w:multiLevelType w:val="hybridMultilevel"/>
    <w:tmpl w:val="49ACCA06"/>
    <w:lvl w:ilvl="0" w:tplc="4E822F8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55A3"/>
    <w:multiLevelType w:val="hybridMultilevel"/>
    <w:tmpl w:val="121C06A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>
    <w:nsid w:val="692469E7"/>
    <w:multiLevelType w:val="hybridMultilevel"/>
    <w:tmpl w:val="07DE15CC"/>
    <w:lvl w:ilvl="0" w:tplc="9B221402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D32958"/>
    <w:multiLevelType w:val="hybridMultilevel"/>
    <w:tmpl w:val="69185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B74390"/>
    <w:multiLevelType w:val="hybridMultilevel"/>
    <w:tmpl w:val="E0D4C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80D3C"/>
    <w:multiLevelType w:val="multilevel"/>
    <w:tmpl w:val="B282A888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26">
    <w:nsid w:val="71D4227C"/>
    <w:multiLevelType w:val="hybridMultilevel"/>
    <w:tmpl w:val="62782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84C3E"/>
    <w:multiLevelType w:val="hybridMultilevel"/>
    <w:tmpl w:val="12105182"/>
    <w:lvl w:ilvl="0" w:tplc="60F874BA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B1B26"/>
    <w:multiLevelType w:val="hybridMultilevel"/>
    <w:tmpl w:val="61489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8A1C85"/>
    <w:multiLevelType w:val="hybridMultilevel"/>
    <w:tmpl w:val="BD74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1"/>
  </w:num>
  <w:num w:numId="5">
    <w:abstractNumId w:val="10"/>
  </w:num>
  <w:num w:numId="6">
    <w:abstractNumId w:val="14"/>
  </w:num>
  <w:num w:numId="7">
    <w:abstractNumId w:val="17"/>
  </w:num>
  <w:num w:numId="8">
    <w:abstractNumId w:val="29"/>
  </w:num>
  <w:num w:numId="9">
    <w:abstractNumId w:val="6"/>
  </w:num>
  <w:num w:numId="10">
    <w:abstractNumId w:val="20"/>
  </w:num>
  <w:num w:numId="11">
    <w:abstractNumId w:val="22"/>
  </w:num>
  <w:num w:numId="12">
    <w:abstractNumId w:val="8"/>
  </w:num>
  <w:num w:numId="13">
    <w:abstractNumId w:val="27"/>
  </w:num>
  <w:num w:numId="14">
    <w:abstractNumId w:val="3"/>
  </w:num>
  <w:num w:numId="15">
    <w:abstractNumId w:val="15"/>
  </w:num>
  <w:num w:numId="16">
    <w:abstractNumId w:val="24"/>
  </w:num>
  <w:num w:numId="17">
    <w:abstractNumId w:val="23"/>
  </w:num>
  <w:num w:numId="18">
    <w:abstractNumId w:val="1"/>
  </w:num>
  <w:num w:numId="19">
    <w:abstractNumId w:val="28"/>
  </w:num>
  <w:num w:numId="20">
    <w:abstractNumId w:val="5"/>
  </w:num>
  <w:num w:numId="21">
    <w:abstractNumId w:val="16"/>
  </w:num>
  <w:num w:numId="22">
    <w:abstractNumId w:val="21"/>
  </w:num>
  <w:num w:numId="23">
    <w:abstractNumId w:val="19"/>
  </w:num>
  <w:num w:numId="24">
    <w:abstractNumId w:val="0"/>
  </w:num>
  <w:num w:numId="25">
    <w:abstractNumId w:val="7"/>
  </w:num>
  <w:num w:numId="26">
    <w:abstractNumId w:val="12"/>
  </w:num>
  <w:num w:numId="27">
    <w:abstractNumId w:val="2"/>
  </w:num>
  <w:num w:numId="28">
    <w:abstractNumId w:val="4"/>
  </w:num>
  <w:num w:numId="29">
    <w:abstractNumId w:val="2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A07"/>
    <w:rsid w:val="00002937"/>
    <w:rsid w:val="00004A53"/>
    <w:rsid w:val="00006AD1"/>
    <w:rsid w:val="00014754"/>
    <w:rsid w:val="00016C93"/>
    <w:rsid w:val="00017A37"/>
    <w:rsid w:val="000242F9"/>
    <w:rsid w:val="00024577"/>
    <w:rsid w:val="00026FDE"/>
    <w:rsid w:val="000270A3"/>
    <w:rsid w:val="000322DE"/>
    <w:rsid w:val="000349BD"/>
    <w:rsid w:val="000368B3"/>
    <w:rsid w:val="0003707E"/>
    <w:rsid w:val="00041ADD"/>
    <w:rsid w:val="000423B6"/>
    <w:rsid w:val="00042CA5"/>
    <w:rsid w:val="000438F8"/>
    <w:rsid w:val="000479B0"/>
    <w:rsid w:val="000508EB"/>
    <w:rsid w:val="000527BF"/>
    <w:rsid w:val="000547FF"/>
    <w:rsid w:val="00057861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5EBE"/>
    <w:rsid w:val="000921E9"/>
    <w:rsid w:val="0009772D"/>
    <w:rsid w:val="000A6D76"/>
    <w:rsid w:val="000B2F52"/>
    <w:rsid w:val="000B33B5"/>
    <w:rsid w:val="000B78F7"/>
    <w:rsid w:val="000B7953"/>
    <w:rsid w:val="000C3B97"/>
    <w:rsid w:val="000C46D5"/>
    <w:rsid w:val="000D2E3A"/>
    <w:rsid w:val="000D3466"/>
    <w:rsid w:val="000D4770"/>
    <w:rsid w:val="000D6282"/>
    <w:rsid w:val="000D6499"/>
    <w:rsid w:val="000E277C"/>
    <w:rsid w:val="000E3D11"/>
    <w:rsid w:val="000E4D2C"/>
    <w:rsid w:val="000E6144"/>
    <w:rsid w:val="000E7983"/>
    <w:rsid w:val="000F009F"/>
    <w:rsid w:val="000F100A"/>
    <w:rsid w:val="000F113D"/>
    <w:rsid w:val="000F11A1"/>
    <w:rsid w:val="000F3FB0"/>
    <w:rsid w:val="000F4CBD"/>
    <w:rsid w:val="000F4D64"/>
    <w:rsid w:val="00101051"/>
    <w:rsid w:val="001015D3"/>
    <w:rsid w:val="001033F3"/>
    <w:rsid w:val="0010606C"/>
    <w:rsid w:val="0011191E"/>
    <w:rsid w:val="00113414"/>
    <w:rsid w:val="001143F6"/>
    <w:rsid w:val="001151B5"/>
    <w:rsid w:val="00115A73"/>
    <w:rsid w:val="00116283"/>
    <w:rsid w:val="00116818"/>
    <w:rsid w:val="001217A7"/>
    <w:rsid w:val="00123469"/>
    <w:rsid w:val="00124CB9"/>
    <w:rsid w:val="00125700"/>
    <w:rsid w:val="00127820"/>
    <w:rsid w:val="00134837"/>
    <w:rsid w:val="00135D42"/>
    <w:rsid w:val="0014102A"/>
    <w:rsid w:val="00143D46"/>
    <w:rsid w:val="001524F4"/>
    <w:rsid w:val="00163D53"/>
    <w:rsid w:val="00165645"/>
    <w:rsid w:val="00173FCD"/>
    <w:rsid w:val="00174F99"/>
    <w:rsid w:val="00181F47"/>
    <w:rsid w:val="00185B3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0A5A"/>
    <w:rsid w:val="001C2E3A"/>
    <w:rsid w:val="001D3F24"/>
    <w:rsid w:val="001D6034"/>
    <w:rsid w:val="001E46C6"/>
    <w:rsid w:val="001E7897"/>
    <w:rsid w:val="001F335A"/>
    <w:rsid w:val="00204231"/>
    <w:rsid w:val="00212C1E"/>
    <w:rsid w:val="00216343"/>
    <w:rsid w:val="00221256"/>
    <w:rsid w:val="00223153"/>
    <w:rsid w:val="00235C64"/>
    <w:rsid w:val="00241FE5"/>
    <w:rsid w:val="00243845"/>
    <w:rsid w:val="002438C3"/>
    <w:rsid w:val="00243E54"/>
    <w:rsid w:val="00245C9F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3AA"/>
    <w:rsid w:val="00276A83"/>
    <w:rsid w:val="00277034"/>
    <w:rsid w:val="00282F4A"/>
    <w:rsid w:val="00284260"/>
    <w:rsid w:val="00285684"/>
    <w:rsid w:val="00291677"/>
    <w:rsid w:val="002945AA"/>
    <w:rsid w:val="002A3657"/>
    <w:rsid w:val="002A3920"/>
    <w:rsid w:val="002A4269"/>
    <w:rsid w:val="002A5D19"/>
    <w:rsid w:val="002B0494"/>
    <w:rsid w:val="002B2B07"/>
    <w:rsid w:val="002C1F47"/>
    <w:rsid w:val="002C2AA2"/>
    <w:rsid w:val="002C3E91"/>
    <w:rsid w:val="002C5D57"/>
    <w:rsid w:val="002C61ED"/>
    <w:rsid w:val="002C635D"/>
    <w:rsid w:val="002C7EC2"/>
    <w:rsid w:val="002D3EF0"/>
    <w:rsid w:val="002D5907"/>
    <w:rsid w:val="002D5A93"/>
    <w:rsid w:val="002D60BB"/>
    <w:rsid w:val="002E088E"/>
    <w:rsid w:val="002E1123"/>
    <w:rsid w:val="002E52C3"/>
    <w:rsid w:val="002E5E11"/>
    <w:rsid w:val="002E5F84"/>
    <w:rsid w:val="002E6C70"/>
    <w:rsid w:val="002E7C79"/>
    <w:rsid w:val="002F3276"/>
    <w:rsid w:val="002F3CBE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2AD6"/>
    <w:rsid w:val="003257E1"/>
    <w:rsid w:val="00331EF1"/>
    <w:rsid w:val="003321D7"/>
    <w:rsid w:val="00332218"/>
    <w:rsid w:val="00334554"/>
    <w:rsid w:val="00334B1F"/>
    <w:rsid w:val="00336580"/>
    <w:rsid w:val="003406C7"/>
    <w:rsid w:val="0034181C"/>
    <w:rsid w:val="003438B3"/>
    <w:rsid w:val="00343E19"/>
    <w:rsid w:val="0034444C"/>
    <w:rsid w:val="0035388C"/>
    <w:rsid w:val="003578E9"/>
    <w:rsid w:val="00357C51"/>
    <w:rsid w:val="003603C6"/>
    <w:rsid w:val="00360DD5"/>
    <w:rsid w:val="0037242A"/>
    <w:rsid w:val="0037308B"/>
    <w:rsid w:val="003731F3"/>
    <w:rsid w:val="00381879"/>
    <w:rsid w:val="00384B2B"/>
    <w:rsid w:val="003867D2"/>
    <w:rsid w:val="003872D9"/>
    <w:rsid w:val="00397EDA"/>
    <w:rsid w:val="003A3F43"/>
    <w:rsid w:val="003A40C3"/>
    <w:rsid w:val="003A5138"/>
    <w:rsid w:val="003A52CD"/>
    <w:rsid w:val="003B164E"/>
    <w:rsid w:val="003B23A0"/>
    <w:rsid w:val="003B5454"/>
    <w:rsid w:val="003B60F3"/>
    <w:rsid w:val="003C3AC2"/>
    <w:rsid w:val="003C7FB7"/>
    <w:rsid w:val="003D27CC"/>
    <w:rsid w:val="003D6C2A"/>
    <w:rsid w:val="003E208B"/>
    <w:rsid w:val="003E38B4"/>
    <w:rsid w:val="003E4B0B"/>
    <w:rsid w:val="003E57CD"/>
    <w:rsid w:val="003E6509"/>
    <w:rsid w:val="003E7A16"/>
    <w:rsid w:val="003F06D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19C"/>
    <w:rsid w:val="004318E0"/>
    <w:rsid w:val="004326F1"/>
    <w:rsid w:val="004344EA"/>
    <w:rsid w:val="0044166A"/>
    <w:rsid w:val="0044274A"/>
    <w:rsid w:val="004439AA"/>
    <w:rsid w:val="0044402D"/>
    <w:rsid w:val="0044593F"/>
    <w:rsid w:val="00447CD2"/>
    <w:rsid w:val="00451143"/>
    <w:rsid w:val="00451D59"/>
    <w:rsid w:val="00453C29"/>
    <w:rsid w:val="00455F5D"/>
    <w:rsid w:val="00460555"/>
    <w:rsid w:val="004611F7"/>
    <w:rsid w:val="004626CB"/>
    <w:rsid w:val="00475DB8"/>
    <w:rsid w:val="0048390D"/>
    <w:rsid w:val="00486A54"/>
    <w:rsid w:val="00490842"/>
    <w:rsid w:val="0049192C"/>
    <w:rsid w:val="00492F66"/>
    <w:rsid w:val="004B0BD5"/>
    <w:rsid w:val="004B5554"/>
    <w:rsid w:val="004B6D79"/>
    <w:rsid w:val="004B75BD"/>
    <w:rsid w:val="004C1676"/>
    <w:rsid w:val="004C3EB4"/>
    <w:rsid w:val="004D091F"/>
    <w:rsid w:val="004D4922"/>
    <w:rsid w:val="004D5BE4"/>
    <w:rsid w:val="004D7749"/>
    <w:rsid w:val="004E22E4"/>
    <w:rsid w:val="004E2B5D"/>
    <w:rsid w:val="004E339C"/>
    <w:rsid w:val="004E7130"/>
    <w:rsid w:val="004E7F94"/>
    <w:rsid w:val="004F1831"/>
    <w:rsid w:val="004F5583"/>
    <w:rsid w:val="004F5A0B"/>
    <w:rsid w:val="004F5D16"/>
    <w:rsid w:val="00500C26"/>
    <w:rsid w:val="00501035"/>
    <w:rsid w:val="00505D51"/>
    <w:rsid w:val="0050603C"/>
    <w:rsid w:val="00507457"/>
    <w:rsid w:val="00510311"/>
    <w:rsid w:val="005109C6"/>
    <w:rsid w:val="0051300B"/>
    <w:rsid w:val="00514060"/>
    <w:rsid w:val="0052139E"/>
    <w:rsid w:val="00524A5C"/>
    <w:rsid w:val="00526C56"/>
    <w:rsid w:val="00534621"/>
    <w:rsid w:val="00535BDD"/>
    <w:rsid w:val="00536651"/>
    <w:rsid w:val="00545F4F"/>
    <w:rsid w:val="00550358"/>
    <w:rsid w:val="00551557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5670"/>
    <w:rsid w:val="005C6E42"/>
    <w:rsid w:val="005D0182"/>
    <w:rsid w:val="005D4196"/>
    <w:rsid w:val="005D6C94"/>
    <w:rsid w:val="005E4152"/>
    <w:rsid w:val="005E6E7E"/>
    <w:rsid w:val="005F4097"/>
    <w:rsid w:val="005F558D"/>
    <w:rsid w:val="005F5BBF"/>
    <w:rsid w:val="006031FB"/>
    <w:rsid w:val="00604159"/>
    <w:rsid w:val="00605055"/>
    <w:rsid w:val="006072CF"/>
    <w:rsid w:val="00607D47"/>
    <w:rsid w:val="006111B0"/>
    <w:rsid w:val="00611E17"/>
    <w:rsid w:val="00612238"/>
    <w:rsid w:val="006140B5"/>
    <w:rsid w:val="006212CB"/>
    <w:rsid w:val="00622447"/>
    <w:rsid w:val="00622ECD"/>
    <w:rsid w:val="006248C0"/>
    <w:rsid w:val="00626381"/>
    <w:rsid w:val="006328B5"/>
    <w:rsid w:val="00633363"/>
    <w:rsid w:val="00633C11"/>
    <w:rsid w:val="00634770"/>
    <w:rsid w:val="00637623"/>
    <w:rsid w:val="00642480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B59"/>
    <w:rsid w:val="00674471"/>
    <w:rsid w:val="00675985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0006"/>
    <w:rsid w:val="006B2B14"/>
    <w:rsid w:val="006B31EC"/>
    <w:rsid w:val="006B4763"/>
    <w:rsid w:val="006B5F00"/>
    <w:rsid w:val="006C06C2"/>
    <w:rsid w:val="006C2AC6"/>
    <w:rsid w:val="006C6599"/>
    <w:rsid w:val="006C7D74"/>
    <w:rsid w:val="006C7E44"/>
    <w:rsid w:val="006D0534"/>
    <w:rsid w:val="006D228D"/>
    <w:rsid w:val="006D5802"/>
    <w:rsid w:val="006D729B"/>
    <w:rsid w:val="006D7BD0"/>
    <w:rsid w:val="006E0719"/>
    <w:rsid w:val="006E17A9"/>
    <w:rsid w:val="006E1D56"/>
    <w:rsid w:val="006E6BF5"/>
    <w:rsid w:val="006F0C8C"/>
    <w:rsid w:val="006F0CF9"/>
    <w:rsid w:val="007003EE"/>
    <w:rsid w:val="00706F79"/>
    <w:rsid w:val="0070782A"/>
    <w:rsid w:val="007120D9"/>
    <w:rsid w:val="007127F7"/>
    <w:rsid w:val="00715CB8"/>
    <w:rsid w:val="00721C53"/>
    <w:rsid w:val="00723DF5"/>
    <w:rsid w:val="007276B1"/>
    <w:rsid w:val="00730C23"/>
    <w:rsid w:val="007313E6"/>
    <w:rsid w:val="00731E1E"/>
    <w:rsid w:val="0073716A"/>
    <w:rsid w:val="00737213"/>
    <w:rsid w:val="007373FD"/>
    <w:rsid w:val="00737F9E"/>
    <w:rsid w:val="007424E3"/>
    <w:rsid w:val="0074588A"/>
    <w:rsid w:val="0074643C"/>
    <w:rsid w:val="00746501"/>
    <w:rsid w:val="007513D3"/>
    <w:rsid w:val="007515B0"/>
    <w:rsid w:val="007567EE"/>
    <w:rsid w:val="00756F28"/>
    <w:rsid w:val="0076535D"/>
    <w:rsid w:val="00765ACB"/>
    <w:rsid w:val="00770D65"/>
    <w:rsid w:val="00774867"/>
    <w:rsid w:val="007776AB"/>
    <w:rsid w:val="007813A2"/>
    <w:rsid w:val="007817B6"/>
    <w:rsid w:val="007825EA"/>
    <w:rsid w:val="00783563"/>
    <w:rsid w:val="00783C36"/>
    <w:rsid w:val="00787F4D"/>
    <w:rsid w:val="007912E9"/>
    <w:rsid w:val="0079591E"/>
    <w:rsid w:val="00795AE1"/>
    <w:rsid w:val="007A55B8"/>
    <w:rsid w:val="007A796B"/>
    <w:rsid w:val="007B35AD"/>
    <w:rsid w:val="007B3A20"/>
    <w:rsid w:val="007B53F4"/>
    <w:rsid w:val="007C146B"/>
    <w:rsid w:val="007C164E"/>
    <w:rsid w:val="007C1E3A"/>
    <w:rsid w:val="007C2AB0"/>
    <w:rsid w:val="007C34E7"/>
    <w:rsid w:val="007C3851"/>
    <w:rsid w:val="007C5598"/>
    <w:rsid w:val="007D3ACA"/>
    <w:rsid w:val="007D73F9"/>
    <w:rsid w:val="007E2411"/>
    <w:rsid w:val="007E296A"/>
    <w:rsid w:val="007F0B70"/>
    <w:rsid w:val="007F2E4E"/>
    <w:rsid w:val="0080301E"/>
    <w:rsid w:val="0080552C"/>
    <w:rsid w:val="00806378"/>
    <w:rsid w:val="008063CB"/>
    <w:rsid w:val="0081673A"/>
    <w:rsid w:val="00816F1E"/>
    <w:rsid w:val="00822A98"/>
    <w:rsid w:val="00823438"/>
    <w:rsid w:val="00823C99"/>
    <w:rsid w:val="00825416"/>
    <w:rsid w:val="008262CB"/>
    <w:rsid w:val="00826698"/>
    <w:rsid w:val="0083141D"/>
    <w:rsid w:val="00831580"/>
    <w:rsid w:val="00836188"/>
    <w:rsid w:val="0084098B"/>
    <w:rsid w:val="0084287F"/>
    <w:rsid w:val="00843C2C"/>
    <w:rsid w:val="00845F3F"/>
    <w:rsid w:val="00847A55"/>
    <w:rsid w:val="00854759"/>
    <w:rsid w:val="008548ED"/>
    <w:rsid w:val="008606CA"/>
    <w:rsid w:val="0086238A"/>
    <w:rsid w:val="0087147A"/>
    <w:rsid w:val="0087206B"/>
    <w:rsid w:val="00872F14"/>
    <w:rsid w:val="00877C43"/>
    <w:rsid w:val="00883C43"/>
    <w:rsid w:val="00883C54"/>
    <w:rsid w:val="0088764F"/>
    <w:rsid w:val="00891068"/>
    <w:rsid w:val="008941D2"/>
    <w:rsid w:val="0089588F"/>
    <w:rsid w:val="00895C75"/>
    <w:rsid w:val="00897C2C"/>
    <w:rsid w:val="008A07FA"/>
    <w:rsid w:val="008A41B2"/>
    <w:rsid w:val="008B1816"/>
    <w:rsid w:val="008B2BEF"/>
    <w:rsid w:val="008B3DA6"/>
    <w:rsid w:val="008C106E"/>
    <w:rsid w:val="008D2AA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3D"/>
    <w:rsid w:val="009106AE"/>
    <w:rsid w:val="00914543"/>
    <w:rsid w:val="00917848"/>
    <w:rsid w:val="00924CF4"/>
    <w:rsid w:val="00925842"/>
    <w:rsid w:val="00927C30"/>
    <w:rsid w:val="00930D96"/>
    <w:rsid w:val="00932F38"/>
    <w:rsid w:val="00934572"/>
    <w:rsid w:val="009417CD"/>
    <w:rsid w:val="00941979"/>
    <w:rsid w:val="00942072"/>
    <w:rsid w:val="0094448E"/>
    <w:rsid w:val="00945549"/>
    <w:rsid w:val="0095319A"/>
    <w:rsid w:val="00953A5D"/>
    <w:rsid w:val="00956407"/>
    <w:rsid w:val="00956BE3"/>
    <w:rsid w:val="009616C3"/>
    <w:rsid w:val="00962F05"/>
    <w:rsid w:val="00972A54"/>
    <w:rsid w:val="0098657F"/>
    <w:rsid w:val="00993913"/>
    <w:rsid w:val="00996117"/>
    <w:rsid w:val="00997BDC"/>
    <w:rsid w:val="009A0D1D"/>
    <w:rsid w:val="009A38D0"/>
    <w:rsid w:val="009A3BAB"/>
    <w:rsid w:val="009B2315"/>
    <w:rsid w:val="009B6D81"/>
    <w:rsid w:val="009C1B6F"/>
    <w:rsid w:val="009C386F"/>
    <w:rsid w:val="009D7C19"/>
    <w:rsid w:val="009E5736"/>
    <w:rsid w:val="009F15CF"/>
    <w:rsid w:val="009F1CB3"/>
    <w:rsid w:val="009F3335"/>
    <w:rsid w:val="009F3968"/>
    <w:rsid w:val="009F3ADF"/>
    <w:rsid w:val="009F3F47"/>
    <w:rsid w:val="009F58F9"/>
    <w:rsid w:val="009F6FAD"/>
    <w:rsid w:val="00A141E1"/>
    <w:rsid w:val="00A15773"/>
    <w:rsid w:val="00A21479"/>
    <w:rsid w:val="00A2270A"/>
    <w:rsid w:val="00A2463E"/>
    <w:rsid w:val="00A24D2B"/>
    <w:rsid w:val="00A24D52"/>
    <w:rsid w:val="00A2531A"/>
    <w:rsid w:val="00A27CB9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529AF"/>
    <w:rsid w:val="00A56563"/>
    <w:rsid w:val="00A5668B"/>
    <w:rsid w:val="00A57855"/>
    <w:rsid w:val="00A6102C"/>
    <w:rsid w:val="00A63BD8"/>
    <w:rsid w:val="00A64845"/>
    <w:rsid w:val="00A65FF9"/>
    <w:rsid w:val="00A6718E"/>
    <w:rsid w:val="00A7143D"/>
    <w:rsid w:val="00A73B23"/>
    <w:rsid w:val="00A7467E"/>
    <w:rsid w:val="00A74AB5"/>
    <w:rsid w:val="00A7519A"/>
    <w:rsid w:val="00A811A0"/>
    <w:rsid w:val="00A811D5"/>
    <w:rsid w:val="00A83608"/>
    <w:rsid w:val="00A8453C"/>
    <w:rsid w:val="00A91075"/>
    <w:rsid w:val="00A929A8"/>
    <w:rsid w:val="00A946A0"/>
    <w:rsid w:val="00A95371"/>
    <w:rsid w:val="00AA32D4"/>
    <w:rsid w:val="00AA6260"/>
    <w:rsid w:val="00AA76F0"/>
    <w:rsid w:val="00AA7BAF"/>
    <w:rsid w:val="00AB022F"/>
    <w:rsid w:val="00AB7C50"/>
    <w:rsid w:val="00AC1098"/>
    <w:rsid w:val="00AC149B"/>
    <w:rsid w:val="00AC1D35"/>
    <w:rsid w:val="00AC3FF4"/>
    <w:rsid w:val="00AC4B61"/>
    <w:rsid w:val="00AC52EA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4FFC"/>
    <w:rsid w:val="00AF77F2"/>
    <w:rsid w:val="00B0593E"/>
    <w:rsid w:val="00B14FBC"/>
    <w:rsid w:val="00B161FB"/>
    <w:rsid w:val="00B2068E"/>
    <w:rsid w:val="00B20F35"/>
    <w:rsid w:val="00B212E8"/>
    <w:rsid w:val="00B22910"/>
    <w:rsid w:val="00B23E78"/>
    <w:rsid w:val="00B24068"/>
    <w:rsid w:val="00B255AD"/>
    <w:rsid w:val="00B270C6"/>
    <w:rsid w:val="00B279D8"/>
    <w:rsid w:val="00B31C23"/>
    <w:rsid w:val="00B31E89"/>
    <w:rsid w:val="00B33355"/>
    <w:rsid w:val="00B33859"/>
    <w:rsid w:val="00B35567"/>
    <w:rsid w:val="00B37FBA"/>
    <w:rsid w:val="00B41715"/>
    <w:rsid w:val="00B426A7"/>
    <w:rsid w:val="00B4393A"/>
    <w:rsid w:val="00B45D9F"/>
    <w:rsid w:val="00B53195"/>
    <w:rsid w:val="00B5624E"/>
    <w:rsid w:val="00B60CBB"/>
    <w:rsid w:val="00B61153"/>
    <w:rsid w:val="00B62F50"/>
    <w:rsid w:val="00B63BCF"/>
    <w:rsid w:val="00B643B9"/>
    <w:rsid w:val="00B677A2"/>
    <w:rsid w:val="00B67A36"/>
    <w:rsid w:val="00B70173"/>
    <w:rsid w:val="00B703B4"/>
    <w:rsid w:val="00B70D15"/>
    <w:rsid w:val="00B72498"/>
    <w:rsid w:val="00B74386"/>
    <w:rsid w:val="00B76221"/>
    <w:rsid w:val="00B84901"/>
    <w:rsid w:val="00B84B0D"/>
    <w:rsid w:val="00B86EDB"/>
    <w:rsid w:val="00B86FDE"/>
    <w:rsid w:val="00B87622"/>
    <w:rsid w:val="00B90749"/>
    <w:rsid w:val="00B9487D"/>
    <w:rsid w:val="00B9637B"/>
    <w:rsid w:val="00B97A60"/>
    <w:rsid w:val="00BA1C55"/>
    <w:rsid w:val="00BA3BC5"/>
    <w:rsid w:val="00BA5E45"/>
    <w:rsid w:val="00BA77C3"/>
    <w:rsid w:val="00BB0497"/>
    <w:rsid w:val="00BB1A46"/>
    <w:rsid w:val="00BB2FE4"/>
    <w:rsid w:val="00BB3DB0"/>
    <w:rsid w:val="00BB5D86"/>
    <w:rsid w:val="00BB6001"/>
    <w:rsid w:val="00BB709C"/>
    <w:rsid w:val="00BC239E"/>
    <w:rsid w:val="00BC53B7"/>
    <w:rsid w:val="00BC77D3"/>
    <w:rsid w:val="00BD3819"/>
    <w:rsid w:val="00BD64C8"/>
    <w:rsid w:val="00BD658A"/>
    <w:rsid w:val="00BD7993"/>
    <w:rsid w:val="00BE3713"/>
    <w:rsid w:val="00BE3CFF"/>
    <w:rsid w:val="00BE68C9"/>
    <w:rsid w:val="00BE7E18"/>
    <w:rsid w:val="00BF3702"/>
    <w:rsid w:val="00BF703A"/>
    <w:rsid w:val="00BF7095"/>
    <w:rsid w:val="00BF7D4E"/>
    <w:rsid w:val="00C00241"/>
    <w:rsid w:val="00C00C96"/>
    <w:rsid w:val="00C026D0"/>
    <w:rsid w:val="00C02F6A"/>
    <w:rsid w:val="00C03A3D"/>
    <w:rsid w:val="00C03C43"/>
    <w:rsid w:val="00C05F99"/>
    <w:rsid w:val="00C076EC"/>
    <w:rsid w:val="00C145F3"/>
    <w:rsid w:val="00C14F65"/>
    <w:rsid w:val="00C22F4A"/>
    <w:rsid w:val="00C242F9"/>
    <w:rsid w:val="00C250E5"/>
    <w:rsid w:val="00C272CB"/>
    <w:rsid w:val="00C31B4A"/>
    <w:rsid w:val="00C32A04"/>
    <w:rsid w:val="00C42EA5"/>
    <w:rsid w:val="00C44545"/>
    <w:rsid w:val="00C44962"/>
    <w:rsid w:val="00C4637F"/>
    <w:rsid w:val="00C47BC9"/>
    <w:rsid w:val="00C5310A"/>
    <w:rsid w:val="00C56364"/>
    <w:rsid w:val="00C5664F"/>
    <w:rsid w:val="00C56C73"/>
    <w:rsid w:val="00C601E1"/>
    <w:rsid w:val="00C63CA4"/>
    <w:rsid w:val="00C65E89"/>
    <w:rsid w:val="00C661CE"/>
    <w:rsid w:val="00C6693F"/>
    <w:rsid w:val="00C701D2"/>
    <w:rsid w:val="00C72265"/>
    <w:rsid w:val="00C7681A"/>
    <w:rsid w:val="00C81C2C"/>
    <w:rsid w:val="00C83A0B"/>
    <w:rsid w:val="00C87995"/>
    <w:rsid w:val="00C87B46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46E"/>
    <w:rsid w:val="00CD06B9"/>
    <w:rsid w:val="00CD078E"/>
    <w:rsid w:val="00CD1817"/>
    <w:rsid w:val="00CD2144"/>
    <w:rsid w:val="00CD39B6"/>
    <w:rsid w:val="00CD66F0"/>
    <w:rsid w:val="00CD78AE"/>
    <w:rsid w:val="00CE309D"/>
    <w:rsid w:val="00CE36B6"/>
    <w:rsid w:val="00CE6252"/>
    <w:rsid w:val="00CE678A"/>
    <w:rsid w:val="00CE6A9F"/>
    <w:rsid w:val="00CF2CDF"/>
    <w:rsid w:val="00CF3262"/>
    <w:rsid w:val="00CF4816"/>
    <w:rsid w:val="00CF54CA"/>
    <w:rsid w:val="00CF5621"/>
    <w:rsid w:val="00CF5DA3"/>
    <w:rsid w:val="00CF7DE1"/>
    <w:rsid w:val="00D00147"/>
    <w:rsid w:val="00D0060E"/>
    <w:rsid w:val="00D0360A"/>
    <w:rsid w:val="00D048EE"/>
    <w:rsid w:val="00D15617"/>
    <w:rsid w:val="00D15CFD"/>
    <w:rsid w:val="00D22769"/>
    <w:rsid w:val="00D247A2"/>
    <w:rsid w:val="00D30970"/>
    <w:rsid w:val="00D35B14"/>
    <w:rsid w:val="00D36DD8"/>
    <w:rsid w:val="00D40DD1"/>
    <w:rsid w:val="00D41CC9"/>
    <w:rsid w:val="00D42EA1"/>
    <w:rsid w:val="00D47EF7"/>
    <w:rsid w:val="00D501D7"/>
    <w:rsid w:val="00D548EB"/>
    <w:rsid w:val="00D654E0"/>
    <w:rsid w:val="00D654F9"/>
    <w:rsid w:val="00D75651"/>
    <w:rsid w:val="00D77F7B"/>
    <w:rsid w:val="00D831E2"/>
    <w:rsid w:val="00D84847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5578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5DF8"/>
    <w:rsid w:val="00E12C7D"/>
    <w:rsid w:val="00E21088"/>
    <w:rsid w:val="00E37895"/>
    <w:rsid w:val="00E469F1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70E2"/>
    <w:rsid w:val="00E92C15"/>
    <w:rsid w:val="00E9305B"/>
    <w:rsid w:val="00E932E0"/>
    <w:rsid w:val="00E94E0C"/>
    <w:rsid w:val="00EA3B13"/>
    <w:rsid w:val="00EA405C"/>
    <w:rsid w:val="00EA604E"/>
    <w:rsid w:val="00EC4BA0"/>
    <w:rsid w:val="00EC51A4"/>
    <w:rsid w:val="00EC5EC9"/>
    <w:rsid w:val="00ED5BDE"/>
    <w:rsid w:val="00ED7A1F"/>
    <w:rsid w:val="00EE1D2F"/>
    <w:rsid w:val="00EE30CB"/>
    <w:rsid w:val="00EE6449"/>
    <w:rsid w:val="00EF1DEF"/>
    <w:rsid w:val="00EF2FE5"/>
    <w:rsid w:val="00EF4A50"/>
    <w:rsid w:val="00EF673B"/>
    <w:rsid w:val="00EF76C3"/>
    <w:rsid w:val="00F02339"/>
    <w:rsid w:val="00F025DB"/>
    <w:rsid w:val="00F02896"/>
    <w:rsid w:val="00F0639B"/>
    <w:rsid w:val="00F12ECA"/>
    <w:rsid w:val="00F26A69"/>
    <w:rsid w:val="00F27F2F"/>
    <w:rsid w:val="00F3255E"/>
    <w:rsid w:val="00F3436F"/>
    <w:rsid w:val="00F37CB5"/>
    <w:rsid w:val="00F41CA4"/>
    <w:rsid w:val="00F44BD5"/>
    <w:rsid w:val="00F45106"/>
    <w:rsid w:val="00F47F57"/>
    <w:rsid w:val="00F50C62"/>
    <w:rsid w:val="00F53954"/>
    <w:rsid w:val="00F5564D"/>
    <w:rsid w:val="00F60F17"/>
    <w:rsid w:val="00F650AA"/>
    <w:rsid w:val="00F711C1"/>
    <w:rsid w:val="00F80EC1"/>
    <w:rsid w:val="00F81E9C"/>
    <w:rsid w:val="00F9057D"/>
    <w:rsid w:val="00F90A21"/>
    <w:rsid w:val="00F90BF2"/>
    <w:rsid w:val="00F94C80"/>
    <w:rsid w:val="00F96E64"/>
    <w:rsid w:val="00FA71B5"/>
    <w:rsid w:val="00FA7F8A"/>
    <w:rsid w:val="00FC04DC"/>
    <w:rsid w:val="00FC08FB"/>
    <w:rsid w:val="00FD2115"/>
    <w:rsid w:val="00FD4D85"/>
    <w:rsid w:val="00FD65C1"/>
    <w:rsid w:val="00FD68DB"/>
    <w:rsid w:val="00FE0423"/>
    <w:rsid w:val="00FE08DE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27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B35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7B35AD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customStyle="1" w:styleId="yiv1375841596msonormal">
    <w:name w:val="yiv1375841596msonormal"/>
    <w:basedOn w:val="a"/>
    <w:rsid w:val="006B31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B35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7B35AD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customStyle="1" w:styleId="yiv1375841596msonormal">
    <w:name w:val="yiv1375841596msonormal"/>
    <w:basedOn w:val="a"/>
    <w:rsid w:val="006B31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space.nplg.gov.ge/bitstream/1234/10192/3/Logistik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E65A-A522-49DB-A05D-70DE14D1B1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684CAE-8145-490D-8800-F9D72701B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B76332-7319-483E-B0A1-1ABEC2AF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679FB8-0DDB-4C34-AE8B-2B41D1C0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Links>
    <vt:vector size="12" baseType="variant">
      <vt:variant>
        <vt:i4>524383</vt:i4>
      </vt:variant>
      <vt:variant>
        <vt:i4>3</vt:i4>
      </vt:variant>
      <vt:variant>
        <vt:i4>0</vt:i4>
      </vt:variant>
      <vt:variant>
        <vt:i4>5</vt:i4>
      </vt:variant>
      <vt:variant>
        <vt:lpwstr>http://www.cargo.railway.ge/</vt:lpwstr>
      </vt:variant>
      <vt:variant>
        <vt:lpwstr/>
      </vt:variant>
      <vt:variant>
        <vt:i4>6619244</vt:i4>
      </vt:variant>
      <vt:variant>
        <vt:i4>0</vt:i4>
      </vt:variant>
      <vt:variant>
        <vt:i4>0</vt:i4>
      </vt:variant>
      <vt:variant>
        <vt:i4>5</vt:i4>
      </vt:variant>
      <vt:variant>
        <vt:lpwstr>https://www.maps.google.ru/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30</cp:revision>
  <cp:lastPrinted>2016-02-10T18:27:00Z</cp:lastPrinted>
  <dcterms:created xsi:type="dcterms:W3CDTF">2016-12-21T11:00:00Z</dcterms:created>
  <dcterms:modified xsi:type="dcterms:W3CDTF">2022-01-14T17:31:00Z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